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F6" w:rsidRPr="008778B6" w:rsidRDefault="007600F6" w:rsidP="00917F00">
      <w:pPr>
        <w:rPr>
          <w:sz w:val="18"/>
        </w:rPr>
      </w:pPr>
    </w:p>
    <w:p w:rsidR="00A810A5" w:rsidRPr="005E6462" w:rsidRDefault="00A810A5" w:rsidP="00A810A5">
      <w:pPr>
        <w:overflowPunct w:val="0"/>
        <w:spacing w:line="360" w:lineRule="auto"/>
        <w:jc w:val="right"/>
        <w:rPr>
          <w:sz w:val="22"/>
          <w:szCs w:val="22"/>
        </w:rPr>
      </w:pPr>
      <w:r w:rsidRPr="005E6462">
        <w:rPr>
          <w:sz w:val="22"/>
          <w:szCs w:val="22"/>
        </w:rPr>
        <w:t xml:space="preserve">Allegato </w:t>
      </w:r>
      <w:r>
        <w:rPr>
          <w:sz w:val="22"/>
          <w:szCs w:val="22"/>
        </w:rPr>
        <w:t>5</w:t>
      </w:r>
    </w:p>
    <w:p w:rsidR="00A810A5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A810A5" w:rsidRPr="00D3333A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D3333A">
        <w:rPr>
          <w:b/>
          <w:bCs/>
          <w:sz w:val="24"/>
          <w:szCs w:val="24"/>
          <w:u w:val="single"/>
        </w:rPr>
        <w:t>BUSINESS PLAN</w:t>
      </w:r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DE29B3" w:rsidRDefault="00A810A5" w:rsidP="00A810A5">
      <w:pPr>
        <w:pStyle w:val="TableParagraph"/>
        <w:numPr>
          <w:ilvl w:val="0"/>
          <w:numId w:val="9"/>
        </w:numPr>
        <w:ind w:left="567" w:hanging="283"/>
        <w:rPr>
          <w:rFonts w:ascii="Times New Roman" w:hAnsi="Times New Roman"/>
          <w:b/>
          <w:sz w:val="24"/>
          <w:szCs w:val="24"/>
          <w:lang w:val="it-IT"/>
        </w:rPr>
      </w:pPr>
      <w:r w:rsidRPr="00DE29B3">
        <w:rPr>
          <w:rFonts w:ascii="Times New Roman" w:hAnsi="Times New Roman"/>
          <w:b/>
          <w:sz w:val="24"/>
          <w:szCs w:val="24"/>
          <w:lang w:val="it-IT"/>
        </w:rPr>
        <w:t>SOGGETTO PROPONENTE</w:t>
      </w:r>
      <w:bookmarkStart w:id="0" w:name="_GoBack"/>
      <w:bookmarkEnd w:id="0"/>
    </w:p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ind w:left="-108"/>
              <w:rPr>
                <w:rFonts w:ascii="Times New Roman" w:hAnsi="Times New Roman"/>
                <w:b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Denominazione/Ragione Social</w:t>
            </w:r>
            <w:r w:rsidRPr="00EC4B33">
              <w:rPr>
                <w:rFonts w:ascii="Times New Roman" w:hAnsi="Times New Roman"/>
                <w:b/>
              </w:rPr>
              <w:t>e</w:t>
            </w: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p w:rsidR="00A810A5" w:rsidRPr="00EC4B33" w:rsidRDefault="00A810A5" w:rsidP="00A810A5">
      <w:pPr>
        <w:spacing w:before="2" w:line="110" w:lineRule="exact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A810A5" w:rsidRPr="00EC4B33" w:rsidTr="004B2074">
        <w:trPr>
          <w:trHeight w:hRule="exact" w:val="345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Forma</w:t>
            </w:r>
            <w:r w:rsidR="00CA4049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giuridica</w:t>
            </w:r>
          </w:p>
        </w:tc>
      </w:tr>
      <w:tr w:rsidR="00A810A5" w:rsidRPr="00EC4B33" w:rsidTr="004B2074">
        <w:trPr>
          <w:trHeight w:hRule="exact" w:val="370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3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Estremi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atto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costitutivo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costituzione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scadenza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-63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5" w:line="26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Sede</w:t>
            </w:r>
            <w:r w:rsidR="00CA4049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Legale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produttiva/operativa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oggetto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del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Piano di Sviluppo Aziendale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conservazione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documentazione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CA4049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progetto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e</w:t>
            </w:r>
            <w:r w:rsidR="000264CA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CA4049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lang w:val="it-IT"/>
              </w:rPr>
              <w:t>spesa</w:t>
            </w:r>
          </w:p>
        </w:tc>
      </w:tr>
      <w:tr w:rsidR="0074381D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Denominazione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A810A5" w:rsidRPr="00EC4B33" w:rsidTr="004B2074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Attività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  <w:spacing w:val="7"/>
              </w:rPr>
              <w:t>codice</w:t>
            </w:r>
            <w:r w:rsidR="000264CA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ATECO</w:t>
            </w:r>
          </w:p>
        </w:tc>
      </w:tr>
      <w:tr w:rsidR="00A810A5" w:rsidRPr="00EC4B33" w:rsidTr="004B2074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Descrizione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attività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attività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p w:rsidR="00CA4049" w:rsidRPr="00EC4B33" w:rsidRDefault="00CA4049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A810A5" w:rsidRPr="00EC4B33" w:rsidTr="004B2074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Iscrizioni</w:t>
            </w: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Registro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Imprese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33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aln°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36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3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aln°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 xml:space="preserve">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55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Partita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spacing w:before="1" w:line="10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A810A5" w:rsidRPr="00EC4B33" w:rsidTr="004B2074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Capitale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sociale</w:t>
            </w:r>
          </w:p>
        </w:tc>
      </w:tr>
      <w:tr w:rsidR="00A810A5" w:rsidRPr="00EC4B33" w:rsidTr="004B2074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89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42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</w:tr>
    </w:tbl>
    <w:p w:rsidR="00A810A5" w:rsidRPr="00EC4B33" w:rsidRDefault="00A810A5" w:rsidP="00A810A5">
      <w:pPr>
        <w:spacing w:before="9" w:line="17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Legale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rappresentante</w:t>
            </w:r>
          </w:p>
        </w:tc>
      </w:tr>
      <w:tr w:rsidR="00A810A5" w:rsidRPr="00EC4B33" w:rsidTr="004B2074">
        <w:trPr>
          <w:trHeight w:hRule="exact" w:val="626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97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di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  <w:b/>
                <w:bCs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Residenza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5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4"/>
              <w:ind w:left="2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6E1C1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  <w:hyperlink r:id="rId9"/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Documento</w:t>
            </w:r>
            <w:r w:rsidR="000264CA">
              <w:rPr>
                <w:rFonts w:ascii="Times New Roman" w:hAnsi="Times New Roman"/>
                <w:b/>
                <w:bCs/>
              </w:rPr>
              <w:t xml:space="preserve"> </w:t>
            </w:r>
            <w:r w:rsidRPr="00EC4B33">
              <w:rPr>
                <w:rFonts w:ascii="Times New Roman" w:hAnsi="Times New Roman"/>
                <w:b/>
                <w:bCs/>
              </w:rPr>
              <w:t>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tbl>
      <w:tblPr>
        <w:tblStyle w:val="TableGrid"/>
        <w:tblW w:w="5227" w:type="pct"/>
        <w:tblInd w:w="-147" w:type="dxa"/>
        <w:tblLook w:val="04A0" w:firstRow="1" w:lastRow="0" w:firstColumn="1" w:lastColumn="0" w:noHBand="0" w:noVBand="1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>Conosc</w:t>
            </w:r>
            <w:r>
              <w:rPr>
                <w:b/>
                <w:sz w:val="22"/>
                <w:szCs w:val="22"/>
              </w:rPr>
              <w:t>enze e competenze professionali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tbl>
      <w:tblPr>
        <w:tblStyle w:val="TableGrid"/>
        <w:tblW w:w="5227" w:type="pct"/>
        <w:tblInd w:w="-147" w:type="dxa"/>
        <w:tblLook w:val="04A0" w:firstRow="1" w:lastRow="0" w:firstColumn="1" w:lastColumn="0" w:noHBand="0" w:noVBand="1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 xml:space="preserve">Requisiti soggettivi </w:t>
            </w:r>
            <w:r>
              <w:rPr>
                <w:b/>
                <w:sz w:val="22"/>
                <w:szCs w:val="22"/>
              </w:rPr>
              <w:t>(IAP, coltivatore diretto ecc.)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Pr="00EC4B33" w:rsidRDefault="00BC555A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</w:p>
    <w:p w:rsidR="007C1DC0" w:rsidRP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  <w:r w:rsidRPr="00746582">
        <w:rPr>
          <w:b/>
          <w:sz w:val="24"/>
          <w:szCs w:val="24"/>
        </w:rPr>
        <w:t>1.1 D</w:t>
      </w:r>
      <w:r w:rsidR="007C1DC0" w:rsidRPr="00746582">
        <w:rPr>
          <w:b/>
          <w:sz w:val="24"/>
          <w:szCs w:val="24"/>
        </w:rPr>
        <w:t>escrizione generale dell’azienda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26113F" w:rsidTr="00614A20">
        <w:tc>
          <w:tcPr>
            <w:tcW w:w="5000" w:type="pct"/>
          </w:tcPr>
          <w:p w:rsidR="0026113F" w:rsidRPr="00BC555A" w:rsidRDefault="0026113F" w:rsidP="00614A20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7C1DC0">
              <w:rPr>
                <w:b/>
                <w:sz w:val="22"/>
                <w:szCs w:val="22"/>
              </w:rPr>
              <w:t>Localizzazione (es. agro, località, inserita in aree SIC, ZPS, ZVN), distanza dell’azienda da parchi o aree protette e dai centri abitati, localizzazione in termini di zone altimetrica (es. pianura, bassa collina, alta collina, montagna)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113F" w:rsidTr="00614A20">
        <w:tc>
          <w:tcPr>
            <w:tcW w:w="5000" w:type="pct"/>
          </w:tcPr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26113F" w:rsidRDefault="0026113F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Particelle aziendali secondo quanto riportato dal </w:t>
      </w:r>
      <w:r w:rsidRPr="0074381D">
        <w:rPr>
          <w:b/>
          <w:sz w:val="22"/>
          <w:szCs w:val="22"/>
          <w:u w:val="single"/>
        </w:rPr>
        <w:t>fascicolo aziendale</w:t>
      </w:r>
      <w:r w:rsidR="0074381D">
        <w:rPr>
          <w:b/>
          <w:sz w:val="22"/>
          <w:szCs w:val="22"/>
          <w:u w:val="single"/>
        </w:rPr>
        <w:t xml:space="preserve"> ultimo validato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370"/>
        <w:gridCol w:w="1429"/>
        <w:gridCol w:w="2192"/>
        <w:gridCol w:w="1373"/>
        <w:gridCol w:w="1887"/>
      </w:tblGrid>
      <w:tr w:rsidR="0074381D" w:rsidRPr="0074381D" w:rsidTr="0074381D">
        <w:trPr>
          <w:trHeight w:val="464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Foglio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Particella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Qualità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Oggetto di intervento (Si/No)</w:t>
            </w:r>
          </w:p>
        </w:tc>
      </w:tr>
      <w:tr w:rsidR="0074381D" w:rsidRPr="0074381D" w:rsidTr="0074381D">
        <w:trPr>
          <w:trHeight w:val="464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74381D" w:rsidRDefault="0074381D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5"/>
        <w:gridCol w:w="4237"/>
        <w:gridCol w:w="1691"/>
      </w:tblGrid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 aziendale (Ha)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% sul totale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montana</w:t>
            </w:r>
          </w:p>
        </w:tc>
        <w:tc>
          <w:tcPr>
            <w:tcW w:w="2150" w:type="pct"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:rsidR="00B048DE" w:rsidRPr="007205B2" w:rsidRDefault="00B048DE" w:rsidP="00B048DE">
            <w:pPr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non montana e non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26113F" w:rsidRDefault="0026113F" w:rsidP="0026113F">
      <w:pPr>
        <w:autoSpaceDE/>
        <w:autoSpaceDN/>
        <w:spacing w:after="120"/>
        <w:jc w:val="both"/>
        <w:rPr>
          <w:sz w:val="22"/>
          <w:szCs w:val="22"/>
        </w:rPr>
      </w:pPr>
      <w:r w:rsidRPr="00EC4B33">
        <w:rPr>
          <w:sz w:val="22"/>
          <w:szCs w:val="22"/>
        </w:rPr>
        <w:t>Settore produttivo dell’azienda Superficie Aziendale totale</w:t>
      </w:r>
      <w:r>
        <w:rPr>
          <w:sz w:val="22"/>
          <w:szCs w:val="22"/>
        </w:rPr>
        <w:t xml:space="preserve"> (SAT)</w:t>
      </w:r>
      <w:r w:rsidRPr="00EC4B33">
        <w:rPr>
          <w:sz w:val="22"/>
          <w:szCs w:val="22"/>
        </w:rPr>
        <w:t xml:space="preserve">, Superficie Agricola Utilizzabile </w:t>
      </w:r>
      <w:r>
        <w:rPr>
          <w:sz w:val="22"/>
          <w:szCs w:val="22"/>
        </w:rPr>
        <w:t xml:space="preserve">(SAU), Produzione lorda vendibile (PLV)  Produzione standard (PS). Le superfici di riferimento dovranno essere come riportate su fascicolo aziendale.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24"/>
        <w:gridCol w:w="2084"/>
        <w:gridCol w:w="2298"/>
      </w:tblGrid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:rsidR="00A810A5" w:rsidRPr="00AD1481" w:rsidRDefault="002E53B5" w:rsidP="00A810A5">
            <w:pPr>
              <w:jc w:val="center"/>
              <w:rPr>
                <w:sz w:val="24"/>
                <w:szCs w:val="24"/>
              </w:rPr>
            </w:pPr>
            <w:bookmarkStart w:id="1" w:name="_Hlk531623144"/>
            <w:r>
              <w:rPr>
                <w:sz w:val="24"/>
                <w:szCs w:val="24"/>
              </w:rPr>
              <w:t>coltura e/o occupazione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A810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ha/ 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A810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ps/ha</w:t>
            </w:r>
            <w:r w:rsidR="005231E9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A810A5" w:rsidRPr="00AD1481" w:rsidRDefault="00A810A5" w:rsidP="00A810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ps aziendale</w:t>
            </w: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0A5" w:rsidRPr="00AD1481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AD1481" w:rsidRDefault="002E53B5" w:rsidP="002E5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53B5">
              <w:rPr>
                <w:sz w:val="24"/>
                <w:szCs w:val="24"/>
              </w:rPr>
              <w:t>totale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jc w:val="center"/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AD1481" w:rsidRDefault="00A810A5" w:rsidP="004B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810A5" w:rsidRPr="002E53B5" w:rsidRDefault="005231E9" w:rsidP="005231E9">
      <w:pPr>
        <w:spacing w:after="120"/>
        <w:jc w:val="both"/>
        <w:rPr>
          <w:sz w:val="16"/>
          <w:szCs w:val="16"/>
        </w:rPr>
      </w:pPr>
      <w:r w:rsidRPr="002E53B5">
        <w:rPr>
          <w:sz w:val="16"/>
          <w:szCs w:val="16"/>
        </w:rPr>
        <w:t>*produzione standard come da valori regionali tabella codifica Agea rettificata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615"/>
        <w:gridCol w:w="1241"/>
        <w:gridCol w:w="1565"/>
        <w:gridCol w:w="1412"/>
        <w:gridCol w:w="1566"/>
      </w:tblGrid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:rsidR="00A810A5" w:rsidRPr="00A810A5" w:rsidRDefault="00512196" w:rsidP="004B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231E9">
              <w:rPr>
                <w:sz w:val="24"/>
                <w:szCs w:val="24"/>
              </w:rPr>
              <w:t>olture</w:t>
            </w:r>
            <w:r>
              <w:rPr>
                <w:sz w:val="24"/>
                <w:szCs w:val="24"/>
              </w:rPr>
              <w:t>/capi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:rsidR="00A810A5" w:rsidRPr="00A810A5" w:rsidRDefault="00512196" w:rsidP="004B2074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H</w:t>
            </w:r>
            <w:r w:rsidR="00A810A5" w:rsidRPr="00A810A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/n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q.li/ha</w:t>
            </w:r>
            <w:r w:rsidR="00512196">
              <w:rPr>
                <w:rFonts w:ascii="Calibri" w:hAnsi="Calibri" w:cs="Calibri"/>
                <w:sz w:val="22"/>
                <w:szCs w:val="22"/>
              </w:rPr>
              <w:t xml:space="preserve"> ql.i/n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q.li totali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 xml:space="preserve">prezzo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plv</w:t>
            </w:r>
          </w:p>
        </w:tc>
      </w:tr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10A5" w:rsidRPr="00A810A5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A810A5" w:rsidRDefault="002E53B5" w:rsidP="004B2074">
            <w:pPr>
              <w:rPr>
                <w:rFonts w:ascii="Calibri" w:hAnsi="Calibri" w:cs="Calibri"/>
                <w:sz w:val="18"/>
                <w:szCs w:val="18"/>
              </w:rPr>
            </w:pPr>
            <w:r w:rsidRPr="002E53B5">
              <w:rPr>
                <w:sz w:val="24"/>
                <w:szCs w:val="24"/>
              </w:rPr>
              <w:t>totale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/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A810A5" w:rsidRDefault="00A810A5" w:rsidP="004B2074"/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A810A5" w:rsidRDefault="00A810A5" w:rsidP="004B2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:rsidR="00512196" w:rsidRDefault="00512196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776DEA" w:rsidTr="00776DEA">
        <w:tc>
          <w:tcPr>
            <w:tcW w:w="5000" w:type="pct"/>
          </w:tcPr>
          <w:p w:rsidR="00776DEA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Descrizione e giustificazioni  delle voci inserite in tabella per il calcolo della produzione lorda vendibile (quantità, prezzo) </w:t>
            </w:r>
          </w:p>
        </w:tc>
      </w:tr>
      <w:tr w:rsidR="00776DEA" w:rsidTr="00776DEA">
        <w:tc>
          <w:tcPr>
            <w:tcW w:w="5000" w:type="pct"/>
          </w:tcPr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76DEA" w:rsidRDefault="00776DEA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Presenza </w:t>
            </w:r>
            <w:r w:rsidR="004B2074" w:rsidRPr="004B2074">
              <w:rPr>
                <w:b/>
                <w:sz w:val="22"/>
                <w:szCs w:val="22"/>
              </w:rPr>
              <w:t>di prodotti aziendali certificati biologico, e aderenti ad altri regimi</w:t>
            </w:r>
            <w:r w:rsidR="002044D4">
              <w:rPr>
                <w:b/>
                <w:sz w:val="22"/>
                <w:szCs w:val="22"/>
              </w:rPr>
              <w:t xml:space="preserve"> unionali 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4B2074" w:rsidRDefault="004B2074" w:rsidP="00A810A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B2074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B2074">
              <w:rPr>
                <w:b/>
                <w:sz w:val="22"/>
                <w:szCs w:val="22"/>
              </w:rPr>
              <w:t xml:space="preserve">Situazione occupazionale (lavoratori autonomi quali coltivatori diretti o IAP; OTI occupati tempo indeterminato, OTD occupati tempo </w:t>
            </w:r>
            <w:r w:rsidR="0040772B">
              <w:rPr>
                <w:b/>
                <w:sz w:val="22"/>
                <w:szCs w:val="22"/>
              </w:rPr>
              <w:t>determinato compresi avventizi</w:t>
            </w:r>
            <w:r w:rsidR="003C2E0F">
              <w:rPr>
                <w:b/>
                <w:sz w:val="22"/>
                <w:szCs w:val="22"/>
              </w:rPr>
              <w:t xml:space="preserve"> n° di U.L.A. </w:t>
            </w:r>
            <w:r w:rsidR="0040772B">
              <w:rPr>
                <w:b/>
                <w:sz w:val="22"/>
                <w:szCs w:val="22"/>
              </w:rPr>
              <w:t>)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Pr="007C1DC0" w:rsidRDefault="007C1DC0" w:rsidP="007C1DC0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 xml:space="preserve">Descrizione dei diversi prodotti/servizi realizzati </w:t>
            </w:r>
            <w:r w:rsidR="0026113F">
              <w:rPr>
                <w:b/>
                <w:sz w:val="22"/>
                <w:szCs w:val="22"/>
              </w:rPr>
              <w:t>diversi dall’attività di coltivazione e/o allevamento</w:t>
            </w:r>
            <w:r w:rsidRPr="0040772B">
              <w:rPr>
                <w:b/>
                <w:sz w:val="22"/>
                <w:szCs w:val="22"/>
              </w:rPr>
              <w:t xml:space="preserve"> (es. agriturismo, fattoria didattica, equitazione, produzioni di energie alternative</w:t>
            </w:r>
            <w:r w:rsidR="003C2E0F">
              <w:rPr>
                <w:b/>
                <w:sz w:val="22"/>
                <w:szCs w:val="22"/>
              </w:rPr>
              <w:t xml:space="preserve"> ecc.</w:t>
            </w:r>
            <w:r w:rsidR="00776DEA">
              <w:rPr>
                <w:b/>
                <w:sz w:val="22"/>
                <w:szCs w:val="22"/>
              </w:rPr>
              <w:t>) indicare le attività connesse effettuate e giustificare il numero dei servizi e i prezzi di vendita applicati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Pr="007C1DC0" w:rsidRDefault="007C1DC0" w:rsidP="007C1DC0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Dotazione di mezzi (es. trattori gommati, trattori cingolati, etc.), dotazione di attrezzature (es. aratri, erpici, trincia-sarmenti, etc.</w:t>
            </w:r>
            <w:r w:rsidR="002044D4">
              <w:rPr>
                <w:b/>
                <w:sz w:val="22"/>
                <w:szCs w:val="22"/>
              </w:rPr>
              <w:t xml:space="preserve">) </w:t>
            </w:r>
            <w:r w:rsidRPr="0040772B">
              <w:rPr>
                <w:b/>
                <w:sz w:val="22"/>
                <w:szCs w:val="22"/>
              </w:rPr>
              <w:t>dotazione di fabbricati rurali, vetustà e stato di manutenzione, disponibilità di impianti (es. frigoriferi, trasformazione, cantine, frantoi, caseifi</w:t>
            </w:r>
            <w:r>
              <w:rPr>
                <w:b/>
                <w:sz w:val="22"/>
                <w:szCs w:val="22"/>
              </w:rPr>
              <w:t>ci, condizionamento, altro)</w:t>
            </w:r>
            <w:r w:rsidR="003C2E0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7C1DC0">
      <w:pPr>
        <w:spacing w:after="120"/>
        <w:jc w:val="both"/>
        <w:rPr>
          <w:sz w:val="22"/>
          <w:szCs w:val="22"/>
        </w:rPr>
      </w:pPr>
    </w:p>
    <w:p w:rsidR="0026113F" w:rsidRDefault="0026113F" w:rsidP="007C1DC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Fabbricati aziendali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907"/>
        <w:gridCol w:w="1138"/>
        <w:gridCol w:w="1046"/>
        <w:gridCol w:w="1108"/>
        <w:gridCol w:w="3624"/>
      </w:tblGrid>
      <w:tr w:rsidR="00572BB7" w:rsidRPr="0026113F" w:rsidTr="0026113F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26113F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comune 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26113F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foglio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26113F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particella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26113F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sub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26113F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categoria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7205B2" w:rsidRDefault="00572BB7" w:rsidP="0026113F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26113F"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tilizzo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nel progetto presentato (si/no)</w:t>
            </w:r>
          </w:p>
        </w:tc>
      </w:tr>
      <w:tr w:rsidR="00572BB7" w:rsidRPr="0026113F" w:rsidTr="0026113F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BB7" w:rsidRPr="0026113F" w:rsidTr="0026113F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BB7" w:rsidRPr="0026113F" w:rsidTr="0026113F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BB7" w:rsidRPr="0026113F" w:rsidTr="0026113F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BB7" w:rsidRPr="0026113F" w:rsidTr="0026113F">
        <w:trPr>
          <w:trHeight w:val="30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13F" w:rsidRPr="0026113F" w:rsidRDefault="0026113F" w:rsidP="0026113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1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6113F" w:rsidRDefault="0026113F" w:rsidP="007C1DC0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Indicazione della partecipazione a organizzazione di produttori, cooperative</w:t>
            </w:r>
            <w:r w:rsidR="00B048DE">
              <w:rPr>
                <w:b/>
                <w:sz w:val="22"/>
                <w:szCs w:val="22"/>
              </w:rPr>
              <w:t xml:space="preserve">, </w:t>
            </w:r>
            <w:r w:rsidRPr="0040772B">
              <w:rPr>
                <w:b/>
                <w:sz w:val="22"/>
                <w:szCs w:val="22"/>
              </w:rPr>
              <w:t>consorzi di tutela del prodotto o associazioni coerenti</w:t>
            </w:r>
            <w:r>
              <w:rPr>
                <w:b/>
                <w:sz w:val="22"/>
                <w:szCs w:val="22"/>
              </w:rPr>
              <w:t xml:space="preserve"> con il settore di investimento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40772B" w:rsidTr="002E53B5">
        <w:tc>
          <w:tcPr>
            <w:tcW w:w="5000" w:type="pct"/>
          </w:tcPr>
          <w:p w:rsidR="0040772B" w:rsidRPr="00BC555A" w:rsidRDefault="0040772B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Descrizione del</w:t>
            </w:r>
            <w:r w:rsidR="0026113F">
              <w:rPr>
                <w:b/>
                <w:sz w:val="22"/>
                <w:szCs w:val="22"/>
              </w:rPr>
              <w:t xml:space="preserve"> mercato </w:t>
            </w:r>
            <w:r w:rsidRPr="0040772B">
              <w:rPr>
                <w:b/>
                <w:sz w:val="22"/>
                <w:szCs w:val="22"/>
              </w:rPr>
              <w:t>di riferimento per area geografica (provinciale, regionale, nazionale, internazionale) e per canale commerciale (grossisti, grande distribuzione, intermediari, dettaglio, ven</w:t>
            </w:r>
            <w:r>
              <w:rPr>
                <w:b/>
                <w:sz w:val="22"/>
                <w:szCs w:val="22"/>
              </w:rPr>
              <w:t>dita diretta) al termine del PA</w:t>
            </w:r>
          </w:p>
        </w:tc>
      </w:tr>
      <w:tr w:rsidR="0040772B" w:rsidTr="002E53B5">
        <w:tc>
          <w:tcPr>
            <w:tcW w:w="5000" w:type="pct"/>
          </w:tcPr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DE29B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2" w:name="_Toc192925455"/>
      <w:bookmarkStart w:id="3" w:name="_Toc192925736"/>
      <w:bookmarkStart w:id="4" w:name="_Toc192926256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>DATI PATRIMONIALI ED ECONOMICI DELL’AZIENDA</w:t>
      </w:r>
      <w:bookmarkEnd w:id="2"/>
      <w:bookmarkEnd w:id="3"/>
      <w:bookmarkEnd w:id="4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PREINVESTIMENTO</w:t>
      </w:r>
    </w:p>
    <w:p w:rsidR="00A810A5" w:rsidRPr="00DE29B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567" w:hanging="567"/>
        <w:rPr>
          <w:rFonts w:ascii="Times New Roman" w:hAnsi="Times New Roman" w:cs="Times New Roman"/>
          <w:smallCaps/>
          <w:sz w:val="24"/>
          <w:szCs w:val="24"/>
        </w:rPr>
      </w:pPr>
      <w:bookmarkStart w:id="5" w:name="_Toc192925457"/>
      <w:bookmarkStart w:id="6" w:name="_Toc192925738"/>
      <w:bookmarkStart w:id="7" w:name="_Toc192926258"/>
      <w:r w:rsidRPr="00DE29B3">
        <w:rPr>
          <w:rFonts w:ascii="Times New Roman" w:hAnsi="Times New Roman" w:cs="Times New Roman"/>
          <w:smallCaps/>
          <w:sz w:val="24"/>
          <w:szCs w:val="24"/>
        </w:rPr>
        <w:t>Stato patrimoniale (ultimi due esercizi</w:t>
      </w:r>
      <w:bookmarkEnd w:id="5"/>
      <w:bookmarkEnd w:id="6"/>
      <w:bookmarkEnd w:id="7"/>
      <w:r w:rsidRPr="00DE29B3">
        <w:rPr>
          <w:rFonts w:ascii="Times New Roman" w:hAnsi="Times New Roman" w:cs="Times New Roman"/>
          <w:smallCaps/>
          <w:sz w:val="24"/>
          <w:szCs w:val="24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0"/>
        <w:gridCol w:w="263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lastRenderedPageBreak/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5320E" w:rsidRDefault="00F5320E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DE29B3" w:rsidRDefault="00A810A5" w:rsidP="00A810A5">
      <w:pPr>
        <w:spacing w:before="240" w:after="120"/>
        <w:rPr>
          <w:b/>
          <w:smallCaps/>
          <w:sz w:val="24"/>
          <w:szCs w:val="24"/>
        </w:rPr>
      </w:pPr>
      <w:r w:rsidRPr="00DE29B3">
        <w:rPr>
          <w:b/>
          <w:bCs/>
          <w:sz w:val="24"/>
          <w:szCs w:val="24"/>
        </w:rPr>
        <w:t>A.2 CONTO ECONOMICO</w:t>
      </w:r>
      <w:r w:rsidRPr="00DE29B3">
        <w:rPr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0"/>
        <w:gridCol w:w="246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A810A5" w:rsidRPr="00DE29B3" w:rsidRDefault="00A810A5" w:rsidP="00A810A5">
      <w:pPr>
        <w:spacing w:before="240" w:after="120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 xml:space="preserve">2. PROGETTO DI IMPRESA </w:t>
      </w:r>
    </w:p>
    <w:p w:rsidR="00A810A5" w:rsidRPr="00DE29B3" w:rsidRDefault="00A810A5" w:rsidP="00A810A5">
      <w:pPr>
        <w:pStyle w:val="CM7"/>
        <w:spacing w:after="120"/>
        <w:jc w:val="both"/>
        <w:rPr>
          <w:b/>
        </w:rPr>
      </w:pPr>
      <w:r w:rsidRPr="00DE29B3">
        <w:rPr>
          <w:b/>
        </w:rPr>
        <w:lastRenderedPageBreak/>
        <w:t>2.1  Descrizione dell’iniziativa imprenditoriale</w:t>
      </w:r>
    </w:p>
    <w:p w:rsidR="00A810A5" w:rsidRPr="00DE29B3" w:rsidRDefault="00A810A5" w:rsidP="00A810A5">
      <w:pPr>
        <w:pStyle w:val="CM5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29B3">
        <w:rPr>
          <w:rFonts w:ascii="Times New Roman" w:hAnsi="Times New Roman" w:cs="Times New Roman"/>
          <w:i/>
          <w:iCs/>
          <w:sz w:val="20"/>
          <w:szCs w:val="20"/>
        </w:rPr>
        <w:t>(Tappe essenziali ed obiettivi del progetto</w:t>
      </w:r>
      <w:r w:rsidR="008574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655A6">
        <w:rPr>
          <w:rFonts w:ascii="Times New Roman" w:hAnsi="Times New Roman" w:cs="Times New Roman"/>
          <w:i/>
          <w:iCs/>
          <w:sz w:val="20"/>
          <w:szCs w:val="20"/>
        </w:rPr>
        <w:t>filiera e ambito di appartenenza rispetto a quanto previsto dal PAL</w:t>
      </w:r>
      <w:r w:rsidRPr="00DE29B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810A5" w:rsidRPr="00EC4B33" w:rsidTr="004B2074">
        <w:trPr>
          <w:trHeight w:val="1531"/>
        </w:trPr>
        <w:tc>
          <w:tcPr>
            <w:tcW w:w="10065" w:type="dxa"/>
          </w:tcPr>
          <w:p w:rsidR="00A810A5" w:rsidRPr="00EC4B33" w:rsidRDefault="00A810A5" w:rsidP="004B20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536182304"/>
          </w:p>
        </w:tc>
      </w:tr>
    </w:tbl>
    <w:bookmarkEnd w:id="8"/>
    <w:p w:rsidR="00A810A5" w:rsidRDefault="00A810A5" w:rsidP="00A810A5">
      <w:pPr>
        <w:spacing w:before="240" w:after="120"/>
        <w:jc w:val="both"/>
        <w:rPr>
          <w:b/>
          <w:sz w:val="22"/>
          <w:szCs w:val="22"/>
        </w:rPr>
      </w:pPr>
      <w:r w:rsidRPr="00EC4B33">
        <w:rPr>
          <w:b/>
          <w:sz w:val="22"/>
          <w:szCs w:val="22"/>
        </w:rPr>
        <w:t>2.2 Descrizione degli investimenti/operazioni che si intendono realizzare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"/>
        <w:gridCol w:w="5559"/>
        <w:gridCol w:w="1054"/>
        <w:gridCol w:w="436"/>
        <w:gridCol w:w="625"/>
        <w:gridCol w:w="1874"/>
      </w:tblGrid>
      <w:tr w:rsidR="000E5B05" w:rsidRPr="000E5B05" w:rsidTr="000E5B05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QUADRO DI RIEPILOGO DELLE AZIONI PROGETTUALI</w:t>
            </w:r>
          </w:p>
        </w:tc>
      </w:tr>
      <w:tr w:rsidR="000E5B05" w:rsidRPr="000E5B05" w:rsidTr="000E5B05">
        <w:trPr>
          <w:trHeight w:val="315"/>
        </w:trPr>
        <w:tc>
          <w:tcPr>
            <w:tcW w:w="2976" w:type="pct"/>
            <w:gridSpan w:val="2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BENEFICIARIO: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CUAA:</w:t>
            </w:r>
          </w:p>
        </w:tc>
      </w:tr>
      <w:tr w:rsidR="000E5B05" w:rsidRPr="000E5B05" w:rsidTr="000E5B05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19 SOSTEGNO ALLO SVILUPPO LOCALE LEADER (SVILUPPO LOCALE DI TIPO PARTECIPATIVO - SLTP)</w:t>
            </w:r>
          </w:p>
        </w:tc>
      </w:tr>
      <w:tr w:rsidR="000E5B05" w:rsidRPr="000E5B05" w:rsidTr="000E5B05">
        <w:trPr>
          <w:trHeight w:val="300"/>
        </w:trPr>
        <w:tc>
          <w:tcPr>
            <w:tcW w:w="5000" w:type="pct"/>
            <w:gridSpan w:val="6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19.2 SOSTEGNO ALL'ESECUZIONE DEGLI INTERVENTI NELL'AMBITO DELLA STRATEGIA SLTP</w:t>
            </w:r>
          </w:p>
        </w:tc>
      </w:tr>
      <w:tr w:rsidR="000E5B05" w:rsidRPr="000E5B05" w:rsidTr="000E5B05">
        <w:trPr>
          <w:trHeight w:val="315"/>
        </w:trPr>
        <w:tc>
          <w:tcPr>
            <w:tcW w:w="5000" w:type="pct"/>
            <w:gridSpan w:val="6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4.1.1 INVESTIMENTI NELLE AZIENDE AGRICOLE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1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MIGLIORAMENTO FONDIARIO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(55%) microdistretti (65%)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72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COSTRUZIONE, ACQUISIZIONE, INCLUSO IL LEASING, O MIGLIORAMENTO DI BENI IMMOBILI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76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ACQUISTO O LEASING DI NUOVI MACCHINARI E ATTREZZATURE FINO A COPERTURA DEL VALORE DI MERCATO DEL BENE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2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91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1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21" w:type="pct"/>
            <w:vMerge w:val="restar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RAZIONALIZZAZIONE E EFFICIENTAMENTO NELL'UTILIZZO DEI FATTORI PRODUTTIVI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(55%) microdistretti (65%)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57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COSTRUZIONE, ACQUISIZIONE, INCLUSO IL LEASING, O MIGLIORAMENTO DI BENI IMMOBILI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91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ACQUISTO O LEASING DI NUOVI MACCHINARI E ATTREZZATURE FINO A COPERTURA DEL VALORE DI MERCATO DEL BENE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99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84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84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21" w:type="pct"/>
            <w:vMerge w:val="restar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COSTRUZIONE, RISTRUTTURAZIONE/MIGLIORAMENTO/AMPLIAMENTO DI FABBRICATI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(55%) microdistretti (65%)</w:t>
            </w:r>
          </w:p>
        </w:tc>
      </w:tr>
      <w:tr w:rsidR="000E5B05" w:rsidRPr="000E5B05" w:rsidTr="000E5B05">
        <w:trPr>
          <w:trHeight w:val="52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48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COSTRUZIONE, ACQUISIZIONE, INCLUSO IL LEASING, O MIGLIORAMENTO DI BENI IMMOBILI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73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ACQUISTO O LEASING DI NUOVI MACCHINARI E ATTREZZATURE FINO A COPERTURA DEL VALORE DI MERCATO DEL BENE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99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24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3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21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ACQUISTO DI MACCHINARI E ATTREZZATURE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(55%) microdistretti (65%)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78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ACQUISTO O LEASING DI NUOVI MACCHINARI E ATTREZZATURE FINO A COPERTURA DEL VALORE DI MERCATO DEL BENE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5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5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21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ACQUISIZIONE DI HARDWARE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(55%) microdistretti (65%)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97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2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2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21" w:type="pct"/>
            <w:vMerge w:val="restar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TRASFORMAZIONE E COMMERCIALIZZAZIONE DEI PRODOTTI AZIENDALI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(50%) microdistretti (50%)</w:t>
            </w:r>
          </w:p>
        </w:tc>
      </w:tr>
      <w:tr w:rsidR="000E5B05" w:rsidRPr="000E5B05" w:rsidTr="000E5B05">
        <w:trPr>
          <w:trHeight w:val="6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57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COSTRUZIONE, ACQUISIZIONE, INCLUSO IL LEASING, O MIGLIORAMENTO DI BENI IMMOBILI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85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ACQUISTO O LEASING DI NUOVI MACCHINARI E ATTREZZATURE FINO A COPERTURA DEL VALORE DI MERCATO DEL BENE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100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SPESE GENERALI COLLEGATE ALLE SPESE (ONORARI DI ARCHITETTI, INGEGNERI E CONSULENTI, COMPENSI PER CONSULENZE IN MATERIA DI SOSTENIBILITÀ AMBIENTALE ED ECONOMICA, INCLUSI STUDI DI FATTIBILITÀ)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9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  <w:r w:rsidRPr="000E5B05">
              <w:rPr>
                <w:b/>
                <w:i/>
                <w:iCs/>
                <w:sz w:val="16"/>
                <w:szCs w:val="16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1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1" w:type="pct"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VOCE INVESTIM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0E5B05">
              <w:rPr>
                <w:b/>
                <w:bCs/>
                <w:sz w:val="16"/>
                <w:szCs w:val="16"/>
              </w:rPr>
              <w:t>NTO</w:t>
            </w: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21" w:type="pct"/>
            <w:vMerge w:val="restar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TOTALE GENERALE</w:t>
            </w:r>
          </w:p>
        </w:tc>
        <w:tc>
          <w:tcPr>
            <w:tcW w:w="2024" w:type="pct"/>
            <w:gridSpan w:val="4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interventi singoli (50%) microdistretti (50%)</w:t>
            </w:r>
          </w:p>
        </w:tc>
      </w:tr>
      <w:tr w:rsidR="000E5B05" w:rsidRPr="000E5B05" w:rsidTr="000E5B05">
        <w:trPr>
          <w:trHeight w:val="300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  <w:r w:rsidRPr="000E5B05">
              <w:rPr>
                <w:b/>
                <w:bCs/>
                <w:sz w:val="16"/>
                <w:szCs w:val="16"/>
              </w:rPr>
              <w:t>contributo richiesto</w:t>
            </w:r>
          </w:p>
        </w:tc>
      </w:tr>
      <w:tr w:rsidR="000E5B05" w:rsidRPr="000E5B05" w:rsidTr="000E5B05">
        <w:trPr>
          <w:trHeight w:val="315"/>
        </w:trPr>
        <w:tc>
          <w:tcPr>
            <w:tcW w:w="155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21" w:type="pct"/>
            <w:vMerge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2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7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0E5B05" w:rsidRPr="000E5B05" w:rsidRDefault="000E5B05" w:rsidP="000E5B05">
            <w:pPr>
              <w:spacing w:before="240" w:after="120"/>
              <w:jc w:val="both"/>
              <w:rPr>
                <w:b/>
                <w:sz w:val="16"/>
                <w:szCs w:val="16"/>
              </w:rPr>
            </w:pPr>
            <w:r w:rsidRPr="000E5B05">
              <w:rPr>
                <w:b/>
                <w:sz w:val="16"/>
                <w:szCs w:val="16"/>
              </w:rPr>
              <w:t> </w:t>
            </w:r>
          </w:p>
        </w:tc>
      </w:tr>
    </w:tbl>
    <w:p w:rsidR="00091D11" w:rsidRDefault="00091D11" w:rsidP="00A810A5">
      <w:pPr>
        <w:spacing w:before="240" w:after="120"/>
        <w:jc w:val="both"/>
        <w:rPr>
          <w:b/>
          <w:sz w:val="22"/>
          <w:szCs w:val="22"/>
        </w:rPr>
      </w:pPr>
    </w:p>
    <w:p w:rsidR="0025420B" w:rsidRDefault="0025420B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25420B" w:rsidRDefault="0025420B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0E5B05" w:rsidRDefault="000E5B05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0E5B05" w:rsidRDefault="000E5B05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0E5B05" w:rsidRDefault="000E5B05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0E5B05" w:rsidRDefault="000E5B05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0E5B05" w:rsidRDefault="000E5B05" w:rsidP="00A810A5">
      <w:pPr>
        <w:spacing w:before="240" w:line="276" w:lineRule="auto"/>
        <w:jc w:val="both"/>
        <w:rPr>
          <w:b/>
          <w:sz w:val="24"/>
          <w:szCs w:val="24"/>
        </w:rPr>
      </w:pPr>
    </w:p>
    <w:p w:rsidR="00A810A5" w:rsidRPr="00DE29B3" w:rsidRDefault="00A810A5" w:rsidP="00A810A5">
      <w:pPr>
        <w:spacing w:before="240" w:line="276" w:lineRule="auto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>2.3 Piano finanziario</w:t>
      </w:r>
    </w:p>
    <w:p w:rsidR="00A810A5" w:rsidRPr="00DE29B3" w:rsidRDefault="00A810A5" w:rsidP="00A810A5">
      <w:pPr>
        <w:pStyle w:val="Grigliamedia1-Colore21"/>
        <w:widowControl w:val="0"/>
        <w:tabs>
          <w:tab w:val="left" w:pos="966"/>
          <w:tab w:val="left" w:pos="967"/>
        </w:tabs>
        <w:suppressAutoHyphens w:val="0"/>
        <w:spacing w:before="51" w:line="276" w:lineRule="auto"/>
        <w:ind w:left="0"/>
        <w:rPr>
          <w:i/>
          <w:sz w:val="22"/>
          <w:szCs w:val="22"/>
        </w:rPr>
      </w:pPr>
      <w:r w:rsidRPr="00DE29B3">
        <w:rPr>
          <w:i/>
          <w:sz w:val="22"/>
          <w:szCs w:val="22"/>
        </w:rPr>
        <w:t>Quadro finanziario del</w:t>
      </w:r>
      <w:r w:rsidR="00AE469E">
        <w:rPr>
          <w:i/>
          <w:sz w:val="22"/>
          <w:szCs w:val="22"/>
        </w:rPr>
        <w:t xml:space="preserve"> </w:t>
      </w:r>
      <w:r w:rsidRPr="00DE29B3">
        <w:rPr>
          <w:i/>
          <w:sz w:val="22"/>
          <w:szCs w:val="22"/>
        </w:rPr>
        <w:t>Programma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A810A5" w:rsidRPr="00EC4B33" w:rsidTr="004B2074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1098" w:right="109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 xml:space="preserve">Importi </w:t>
            </w:r>
          </w:p>
          <w:p w:rsidR="00A810A5" w:rsidRPr="00EC4B33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948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ind w:left="536" w:right="345" w:hanging="176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Importi in €</w:t>
            </w:r>
          </w:p>
        </w:tc>
      </w:tr>
      <w:tr w:rsidR="00A810A5" w:rsidRPr="00EC4B33" w:rsidTr="004B2074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Apporto</w:t>
            </w:r>
            <w:r w:rsidR="006D485C">
              <w:rPr>
                <w:rFonts w:ascii="Times New Roman" w:hAnsi="Times New Roman"/>
              </w:rPr>
              <w:t xml:space="preserve"> </w:t>
            </w:r>
            <w:r w:rsidRPr="00EC4B33">
              <w:rPr>
                <w:rFonts w:ascii="Times New Roman" w:hAnsi="Times New Roman"/>
              </w:rPr>
              <w:t>mezzi</w:t>
            </w:r>
            <w:r w:rsidR="006D485C">
              <w:rPr>
                <w:rFonts w:ascii="Times New Roman" w:hAnsi="Times New Roman"/>
              </w:rPr>
              <w:t xml:space="preserve"> </w:t>
            </w:r>
            <w:r w:rsidRPr="00EC4B33">
              <w:rPr>
                <w:rFonts w:ascii="Times New Roman" w:hAnsi="Times New Roman"/>
              </w:rPr>
              <w:t>propri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8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507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</w:t>
            </w:r>
            <w:r w:rsidR="006D485C">
              <w:rPr>
                <w:rFonts w:ascii="Times New Roman" w:hAnsi="Times New Roman"/>
                <w:b/>
                <w:i/>
              </w:rPr>
              <w:t xml:space="preserve"> </w:t>
            </w:r>
            <w:r w:rsidRPr="005E6462">
              <w:rPr>
                <w:rFonts w:ascii="Times New Roman" w:hAnsi="Times New Roman"/>
                <w:b/>
                <w:i/>
              </w:rPr>
              <w:t>Fabbisogni</w:t>
            </w:r>
          </w:p>
        </w:tc>
        <w:tc>
          <w:tcPr>
            <w:tcW w:w="1559" w:type="dxa"/>
            <w:shd w:val="clear" w:color="auto" w:fill="auto"/>
          </w:tcPr>
          <w:p w:rsidR="00A810A5" w:rsidRPr="005E6462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164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</w:t>
            </w:r>
            <w:r w:rsidR="006D485C">
              <w:rPr>
                <w:rFonts w:ascii="Times New Roman" w:hAnsi="Times New Roman"/>
                <w:b/>
                <w:i/>
              </w:rPr>
              <w:t xml:space="preserve"> </w:t>
            </w:r>
            <w:r w:rsidRPr="005E6462">
              <w:rPr>
                <w:rFonts w:ascii="Times New Roman" w:hAnsi="Times New Roman"/>
                <w:b/>
                <w:i/>
              </w:rPr>
              <w:t>Fonti di copertura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BodyText"/>
        <w:spacing w:before="9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A810A5" w:rsidRPr="00EC4B33" w:rsidTr="004B2074">
        <w:trPr>
          <w:trHeight w:hRule="exact" w:val="339"/>
        </w:trPr>
        <w:tc>
          <w:tcPr>
            <w:tcW w:w="10065" w:type="dxa"/>
            <w:shd w:val="clear" w:color="auto" w:fill="E4E4E4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Descrizione delle modalità di apporto dei mezzi propri e di ricorso a finanziamenti a b/m/l termine</w:t>
            </w:r>
          </w:p>
        </w:tc>
      </w:tr>
      <w:tr w:rsidR="00A810A5" w:rsidRPr="00EC4B33" w:rsidTr="004B2074">
        <w:trPr>
          <w:trHeight w:hRule="exact" w:val="2763"/>
        </w:trPr>
        <w:tc>
          <w:tcPr>
            <w:tcW w:w="10065" w:type="dxa"/>
            <w:shd w:val="clear" w:color="auto" w:fill="auto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i/>
                <w:lang w:val="it-IT"/>
              </w:rPr>
            </w:pPr>
            <w:r w:rsidRPr="00EC4B33">
              <w:rPr>
                <w:rFonts w:ascii="Times New Roman" w:hAnsi="Times New Roman"/>
                <w:i/>
                <w:lang w:val="it-IT"/>
              </w:rPr>
              <w:t>Illustrare le modalità attraverso cui si farà fronte al finanziamento delle spese non coperte da agevolazione.</w:t>
            </w:r>
          </w:p>
        </w:tc>
      </w:tr>
    </w:tbl>
    <w:p w:rsidR="00B048DE" w:rsidRDefault="00B048DE" w:rsidP="00A810A5">
      <w:pPr>
        <w:rPr>
          <w:sz w:val="22"/>
          <w:szCs w:val="22"/>
        </w:rPr>
      </w:pPr>
    </w:p>
    <w:p w:rsidR="00624FC3" w:rsidRPr="00624FC3" w:rsidRDefault="00624FC3" w:rsidP="00624FC3">
      <w:pPr>
        <w:pStyle w:val="ListParagraph"/>
        <w:numPr>
          <w:ilvl w:val="1"/>
          <w:numId w:val="26"/>
        </w:numPr>
        <w:spacing w:before="240" w:after="120" w:line="360" w:lineRule="auto"/>
        <w:jc w:val="both"/>
        <w:rPr>
          <w:b/>
          <w:sz w:val="24"/>
          <w:szCs w:val="24"/>
        </w:rPr>
      </w:pPr>
      <w:r w:rsidRPr="00624FC3">
        <w:rPr>
          <w:b/>
          <w:sz w:val="24"/>
          <w:szCs w:val="24"/>
        </w:rPr>
        <w:t>Cronoprogramma degli interventi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67D8" w:rsidRPr="00EC4B33" w:rsidTr="003C2E0F">
        <w:trPr>
          <w:trHeight w:val="1531"/>
        </w:trPr>
        <w:tc>
          <w:tcPr>
            <w:tcW w:w="10065" w:type="dxa"/>
          </w:tcPr>
          <w:p w:rsidR="00FF67D8" w:rsidRPr="00FF67D8" w:rsidRDefault="00FF67D8" w:rsidP="00FF67D8">
            <w:pPr>
              <w:autoSpaceDE/>
              <w:autoSpaceDN/>
              <w:spacing w:after="120"/>
              <w:jc w:val="both"/>
              <w:rPr>
                <w:i/>
                <w:sz w:val="22"/>
                <w:szCs w:val="22"/>
              </w:rPr>
            </w:pPr>
            <w:r w:rsidRPr="00FF67D8">
              <w:rPr>
                <w:i/>
                <w:sz w:val="22"/>
                <w:szCs w:val="22"/>
              </w:rPr>
      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      </w: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Pr="00EC4B33" w:rsidRDefault="00FF67D8" w:rsidP="003C2E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67D8" w:rsidRDefault="00FF67D8" w:rsidP="00FF67D8">
      <w:pPr>
        <w:autoSpaceDE/>
        <w:autoSpaceDN/>
        <w:spacing w:after="240"/>
        <w:jc w:val="both"/>
        <w:rPr>
          <w:sz w:val="22"/>
          <w:szCs w:val="22"/>
        </w:rPr>
      </w:pPr>
    </w:p>
    <w:p w:rsidR="00A810A5" w:rsidRPr="00FF67D8" w:rsidRDefault="00A810A5" w:rsidP="00FF67D8">
      <w:pPr>
        <w:autoSpaceDE/>
        <w:autoSpaceDN/>
        <w:spacing w:after="240"/>
        <w:jc w:val="both"/>
        <w:rPr>
          <w:sz w:val="22"/>
          <w:szCs w:val="22"/>
        </w:rPr>
      </w:pPr>
      <w:r w:rsidRPr="00FF67D8">
        <w:rPr>
          <w:sz w:val="22"/>
          <w:szCs w:val="22"/>
        </w:rPr>
        <w:t>Dettaglia</w:t>
      </w:r>
      <w:r w:rsidR="00FF67D8">
        <w:rPr>
          <w:sz w:val="22"/>
          <w:szCs w:val="22"/>
        </w:rPr>
        <w:t>re</w:t>
      </w:r>
      <w:r w:rsidRPr="00FF67D8">
        <w:rPr>
          <w:sz w:val="22"/>
          <w:szCs w:val="22"/>
        </w:rPr>
        <w:t xml:space="preserve"> cronoprogramma degli interventi programmati secondo lo schema riportato in tabella: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A810A5" w:rsidRPr="00EC4B33" w:rsidTr="004B2074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:rsidR="00A810A5" w:rsidRPr="00EC4B33" w:rsidRDefault="00A810A5" w:rsidP="006D485C">
            <w:pPr>
              <w:spacing w:line="360" w:lineRule="auto"/>
              <w:rPr>
                <w:b/>
                <w:sz w:val="22"/>
                <w:szCs w:val="22"/>
              </w:rPr>
            </w:pPr>
            <w:r w:rsidRPr="006D485C">
              <w:rPr>
                <w:b/>
                <w:sz w:val="22"/>
                <w:szCs w:val="22"/>
              </w:rPr>
              <w:t xml:space="preserve">Cronoprogramma interventi attivati </w:t>
            </w:r>
          </w:p>
        </w:tc>
      </w:tr>
      <w:tr w:rsidR="00A810A5" w:rsidRPr="00EC4B33" w:rsidTr="004B2074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Totale costo previsto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Euro</w:t>
            </w:r>
          </w:p>
        </w:tc>
      </w:tr>
      <w:tr w:rsidR="00A810A5" w:rsidRPr="00EC4B33" w:rsidTr="004B2074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1°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2°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:rsidR="00AE14FA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3°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4°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5°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6°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lastRenderedPageBreak/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jc w:val="both"/>
        <w:rPr>
          <w:sz w:val="22"/>
          <w:szCs w:val="22"/>
        </w:rPr>
      </w:pPr>
    </w:p>
    <w:p w:rsidR="00A810A5" w:rsidRPr="00DE29B3" w:rsidRDefault="00A810A5" w:rsidP="00A810A5">
      <w:pPr>
        <w:spacing w:before="240" w:after="120"/>
        <w:jc w:val="both"/>
        <w:rPr>
          <w:sz w:val="24"/>
          <w:szCs w:val="24"/>
        </w:rPr>
      </w:pPr>
      <w:r w:rsidRPr="00DE29B3">
        <w:rPr>
          <w:b/>
          <w:sz w:val="24"/>
          <w:szCs w:val="24"/>
        </w:rPr>
        <w:t>3.  I CAMBIAMENTI A SEGUITO DELL’INVESTIMENTO</w:t>
      </w:r>
    </w:p>
    <w:p w:rsidR="00A810A5" w:rsidRPr="002E3BA7" w:rsidRDefault="00A810A5" w:rsidP="002E3BA7">
      <w:pPr>
        <w:pStyle w:val="ListParagraph"/>
        <w:numPr>
          <w:ilvl w:val="1"/>
          <w:numId w:val="29"/>
        </w:numPr>
        <w:spacing w:after="120" w:line="360" w:lineRule="auto"/>
        <w:jc w:val="both"/>
        <w:rPr>
          <w:b/>
          <w:sz w:val="24"/>
          <w:szCs w:val="24"/>
        </w:rPr>
      </w:pPr>
      <w:r w:rsidRPr="002E3BA7">
        <w:rPr>
          <w:b/>
          <w:sz w:val="24"/>
          <w:szCs w:val="24"/>
        </w:rPr>
        <w:t xml:space="preserve">Le variazioni sulle produzioni aziendali e sui fattori di produzione </w:t>
      </w:r>
    </w:p>
    <w:p w:rsidR="00A810A5" w:rsidRPr="002E3BA7" w:rsidRDefault="00A810A5" w:rsidP="002E3BA7">
      <w:pPr>
        <w:pStyle w:val="ListParagraph"/>
        <w:numPr>
          <w:ilvl w:val="1"/>
          <w:numId w:val="29"/>
        </w:numPr>
        <w:autoSpaceDE/>
        <w:autoSpaceDN/>
        <w:spacing w:after="120"/>
        <w:jc w:val="both"/>
        <w:rPr>
          <w:sz w:val="22"/>
          <w:szCs w:val="22"/>
        </w:rPr>
      </w:pPr>
      <w:r w:rsidRPr="002E3BA7">
        <w:rPr>
          <w:sz w:val="22"/>
          <w:szCs w:val="22"/>
        </w:rPr>
        <w:t>Previsione del settore produttivo prevalente dell’azienda al termine del PA;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24"/>
        <w:gridCol w:w="2084"/>
        <w:gridCol w:w="2298"/>
      </w:tblGrid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:rsidR="00763D65" w:rsidRPr="00AD1481" w:rsidRDefault="00763D65" w:rsidP="00020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coltura e/o occupazione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ha/ 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ps/ha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10A5">
              <w:rPr>
                <w:rFonts w:ascii="Calibri" w:hAnsi="Calibri" w:cs="Calibri"/>
                <w:color w:val="000000"/>
                <w:sz w:val="22"/>
                <w:szCs w:val="22"/>
              </w:rPr>
              <w:t>ps aziendale</w:t>
            </w: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3D65" w:rsidRPr="00AD1481" w:rsidTr="00020207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53B5">
              <w:rPr>
                <w:sz w:val="24"/>
                <w:szCs w:val="24"/>
              </w:rPr>
              <w:t>totale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jc w:val="center"/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763D65" w:rsidRPr="00AD1481" w:rsidRDefault="00763D65" w:rsidP="000202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63D65" w:rsidRPr="002E53B5" w:rsidRDefault="00763D65" w:rsidP="00763D65">
      <w:pPr>
        <w:spacing w:after="120"/>
        <w:jc w:val="both"/>
        <w:rPr>
          <w:sz w:val="16"/>
          <w:szCs w:val="16"/>
        </w:rPr>
      </w:pPr>
      <w:r w:rsidRPr="002E53B5">
        <w:rPr>
          <w:sz w:val="16"/>
          <w:szCs w:val="16"/>
        </w:rPr>
        <w:t>*produzione standard come da valori regionali tabella codifica Agea rettificata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615"/>
        <w:gridCol w:w="1241"/>
        <w:gridCol w:w="1565"/>
        <w:gridCol w:w="1412"/>
        <w:gridCol w:w="1566"/>
      </w:tblGrid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Colture/capi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Ha</w:t>
            </w:r>
            <w:r>
              <w:rPr>
                <w:rFonts w:ascii="Calibri" w:hAnsi="Calibri" w:cs="Calibri"/>
                <w:sz w:val="22"/>
                <w:szCs w:val="22"/>
              </w:rPr>
              <w:t>/n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q.li/ha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ql.i/n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q.li totali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 xml:space="preserve">prezzo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  <w:r w:rsidRPr="00A810A5">
              <w:rPr>
                <w:rFonts w:ascii="Calibri" w:hAnsi="Calibri" w:cs="Calibri"/>
                <w:sz w:val="22"/>
                <w:szCs w:val="22"/>
              </w:rPr>
              <w:t>plv</w:t>
            </w:r>
          </w:p>
        </w:tc>
      </w:tr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3D65" w:rsidRPr="00A810A5" w:rsidTr="00020207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18"/>
                <w:szCs w:val="18"/>
              </w:rPr>
            </w:pPr>
            <w:r w:rsidRPr="002E53B5">
              <w:rPr>
                <w:sz w:val="24"/>
                <w:szCs w:val="24"/>
              </w:rPr>
              <w:t>totale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/>
        </w:tc>
        <w:tc>
          <w:tcPr>
            <w:tcW w:w="740" w:type="pct"/>
            <w:shd w:val="clear" w:color="auto" w:fill="auto"/>
            <w:noWrap/>
            <w:vAlign w:val="bottom"/>
          </w:tcPr>
          <w:p w:rsidR="00763D65" w:rsidRPr="00A810A5" w:rsidRDefault="00763D65" w:rsidP="00020207"/>
        </w:tc>
        <w:tc>
          <w:tcPr>
            <w:tcW w:w="818" w:type="pct"/>
            <w:shd w:val="clear" w:color="auto" w:fill="auto"/>
            <w:noWrap/>
            <w:vAlign w:val="bottom"/>
          </w:tcPr>
          <w:p w:rsidR="00763D65" w:rsidRPr="00A810A5" w:rsidRDefault="00763D65" w:rsidP="00020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3D65" w:rsidRDefault="00763D65" w:rsidP="00763D65">
      <w:pPr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9A165A" w:rsidTr="002E53B5">
        <w:tc>
          <w:tcPr>
            <w:tcW w:w="5000" w:type="pct"/>
          </w:tcPr>
          <w:p w:rsidR="009A165A" w:rsidRPr="00BC555A" w:rsidRDefault="009A165A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A165A">
              <w:rPr>
                <w:b/>
                <w:sz w:val="22"/>
                <w:szCs w:val="22"/>
              </w:rPr>
              <w:t>Descrizio</w:t>
            </w:r>
            <w:r w:rsidR="0090059F">
              <w:rPr>
                <w:b/>
                <w:sz w:val="22"/>
                <w:szCs w:val="22"/>
              </w:rPr>
              <w:t>ne dei diversi miglioramenti fondiari</w:t>
            </w:r>
            <w:r w:rsidRPr="009A165A">
              <w:rPr>
                <w:b/>
                <w:sz w:val="22"/>
                <w:szCs w:val="22"/>
              </w:rPr>
              <w:t xml:space="preserve"> che si intendono realizzare (colture/allevamenti/prodotti trasformati/attività connesse) a seguito della </w:t>
            </w:r>
            <w:r>
              <w:rPr>
                <w:b/>
                <w:sz w:val="22"/>
                <w:szCs w:val="22"/>
              </w:rPr>
              <w:t>realizzazione dell’investimento</w:t>
            </w:r>
            <w:r w:rsidR="0090059F">
              <w:rPr>
                <w:b/>
                <w:sz w:val="22"/>
                <w:szCs w:val="22"/>
              </w:rPr>
              <w:t xml:space="preserve"> con la giustificazione dei prezzi e delle quantità</w:t>
            </w:r>
          </w:p>
        </w:tc>
      </w:tr>
      <w:tr w:rsidR="009A165A" w:rsidTr="002E53B5">
        <w:tc>
          <w:tcPr>
            <w:tcW w:w="5000" w:type="pct"/>
          </w:tcPr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3C2E0F" w:rsidTr="003C2E0F">
        <w:tc>
          <w:tcPr>
            <w:tcW w:w="5000" w:type="pct"/>
          </w:tcPr>
          <w:p w:rsidR="003C2E0F" w:rsidRPr="00BC555A" w:rsidRDefault="003C2E0F" w:rsidP="0090059F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d</w:t>
            </w:r>
            <w:r w:rsidR="004A0F8D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gli interventi da realizzare </w:t>
            </w:r>
            <w:r w:rsidRPr="0040772B">
              <w:rPr>
                <w:b/>
                <w:sz w:val="22"/>
                <w:szCs w:val="22"/>
              </w:rPr>
              <w:t>(es</w:t>
            </w:r>
            <w:r>
              <w:rPr>
                <w:b/>
                <w:sz w:val="22"/>
                <w:szCs w:val="22"/>
              </w:rPr>
              <w:t xml:space="preserve"> acquisto </w:t>
            </w:r>
            <w:r w:rsidR="0090059F">
              <w:rPr>
                <w:b/>
                <w:sz w:val="22"/>
                <w:szCs w:val="22"/>
              </w:rPr>
              <w:t>macchina e attrezzature</w:t>
            </w:r>
            <w:r>
              <w:rPr>
                <w:b/>
                <w:sz w:val="22"/>
                <w:szCs w:val="22"/>
              </w:rPr>
              <w:t xml:space="preserve">) interventi su </w:t>
            </w:r>
            <w:r w:rsidRPr="0040772B">
              <w:rPr>
                <w:b/>
                <w:sz w:val="22"/>
                <w:szCs w:val="22"/>
              </w:rPr>
              <w:t xml:space="preserve">fabbricati rurali, </w:t>
            </w:r>
            <w:r>
              <w:rPr>
                <w:b/>
                <w:sz w:val="22"/>
                <w:szCs w:val="22"/>
              </w:rPr>
              <w:t xml:space="preserve">come </w:t>
            </w:r>
            <w:r w:rsidRPr="0040772B">
              <w:rPr>
                <w:b/>
                <w:sz w:val="22"/>
                <w:szCs w:val="22"/>
              </w:rPr>
              <w:t xml:space="preserve">manutenzione, </w:t>
            </w:r>
            <w:r>
              <w:rPr>
                <w:b/>
                <w:sz w:val="22"/>
                <w:szCs w:val="22"/>
              </w:rPr>
              <w:t xml:space="preserve">realizzazione </w:t>
            </w:r>
            <w:r w:rsidRPr="0040772B">
              <w:rPr>
                <w:b/>
                <w:sz w:val="22"/>
                <w:szCs w:val="22"/>
              </w:rPr>
              <w:t>di impianti (es. frigoriferi, trasformazione, cantine, frantoi, caseifi</w:t>
            </w:r>
            <w:r>
              <w:rPr>
                <w:b/>
                <w:sz w:val="22"/>
                <w:szCs w:val="22"/>
              </w:rPr>
              <w:t xml:space="preserve">ci, condizionamento, altro) </w:t>
            </w:r>
          </w:p>
        </w:tc>
      </w:tr>
      <w:tr w:rsidR="003C2E0F" w:rsidTr="003C2E0F">
        <w:tc>
          <w:tcPr>
            <w:tcW w:w="5000" w:type="pct"/>
          </w:tcPr>
          <w:p w:rsidR="003C2E0F" w:rsidRDefault="003C2E0F" w:rsidP="003C2E0F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C2E0F" w:rsidRDefault="003C2E0F" w:rsidP="003C2E0F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C2E0F" w:rsidRDefault="003C2E0F" w:rsidP="003C2E0F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C2E0F" w:rsidRDefault="003C2E0F" w:rsidP="003C2E0F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C2E0F" w:rsidRDefault="003C2E0F" w:rsidP="003C2E0F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C2E0F" w:rsidRDefault="003C2E0F" w:rsidP="009A165A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9A165A" w:rsidTr="002E53B5">
        <w:tc>
          <w:tcPr>
            <w:tcW w:w="5000" w:type="pct"/>
          </w:tcPr>
          <w:p w:rsidR="009A165A" w:rsidRPr="00BC555A" w:rsidRDefault="0090059F" w:rsidP="0090059F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operazioni</w:t>
            </w:r>
            <w:r w:rsidR="009A165A" w:rsidRPr="009A165A">
              <w:rPr>
                <w:b/>
                <w:sz w:val="22"/>
                <w:szCs w:val="22"/>
              </w:rPr>
              <w:t xml:space="preserve"> finalizzata ad attività di trasformazione: specificare il prodotto ottenuto e fornire informazioni relative alla prevalenza azie</w:t>
            </w:r>
            <w:r w:rsidR="009A165A">
              <w:rPr>
                <w:b/>
                <w:sz w:val="22"/>
                <w:szCs w:val="22"/>
              </w:rPr>
              <w:t>ndale (2/3) della materia prima</w:t>
            </w:r>
          </w:p>
        </w:tc>
      </w:tr>
      <w:tr w:rsidR="009A165A" w:rsidTr="002E53B5">
        <w:tc>
          <w:tcPr>
            <w:tcW w:w="5000" w:type="pct"/>
          </w:tcPr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9A165A" w:rsidTr="002E53B5">
        <w:tc>
          <w:tcPr>
            <w:tcW w:w="5000" w:type="pct"/>
          </w:tcPr>
          <w:p w:rsidR="009A165A" w:rsidRPr="00BC555A" w:rsidRDefault="004A0F8D" w:rsidP="004A0F8D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Previsione di </w:t>
            </w:r>
            <w:r w:rsidR="009A165A" w:rsidRPr="009A165A">
              <w:rPr>
                <w:b/>
                <w:sz w:val="22"/>
                <w:szCs w:val="22"/>
              </w:rPr>
              <w:t>partecipazione a organizzazione di produttori, cooperative consorzi di tutela del prodotto o associazioni coerenti con il settore di investimento</w:t>
            </w:r>
          </w:p>
        </w:tc>
      </w:tr>
      <w:tr w:rsidR="009A165A" w:rsidTr="002E53B5">
        <w:tc>
          <w:tcPr>
            <w:tcW w:w="5000" w:type="pct"/>
          </w:tcPr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9A165A" w:rsidTr="002E53B5">
        <w:tc>
          <w:tcPr>
            <w:tcW w:w="5000" w:type="pct"/>
          </w:tcPr>
          <w:p w:rsidR="009A165A" w:rsidRPr="00BC555A" w:rsidRDefault="009A165A" w:rsidP="004A0F8D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A165A">
              <w:rPr>
                <w:b/>
                <w:sz w:val="22"/>
                <w:szCs w:val="22"/>
              </w:rPr>
              <w:t>Descrizione dettagliata s</w:t>
            </w:r>
            <w:r w:rsidR="003C2E0F">
              <w:rPr>
                <w:b/>
                <w:sz w:val="22"/>
                <w:szCs w:val="22"/>
              </w:rPr>
              <w:t xml:space="preserve">e e </w:t>
            </w:r>
            <w:r w:rsidR="004A0F8D">
              <w:rPr>
                <w:b/>
                <w:sz w:val="22"/>
                <w:szCs w:val="22"/>
              </w:rPr>
              <w:t>come l’investimento migliora la competitività aziendale</w:t>
            </w:r>
          </w:p>
        </w:tc>
      </w:tr>
      <w:tr w:rsidR="009A165A" w:rsidTr="002E53B5">
        <w:tc>
          <w:tcPr>
            <w:tcW w:w="5000" w:type="pct"/>
          </w:tcPr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9A165A" w:rsidRDefault="009A165A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9A165A" w:rsidRDefault="009A165A" w:rsidP="009A165A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B47525" w:rsidTr="002E53B5">
        <w:tc>
          <w:tcPr>
            <w:tcW w:w="5000" w:type="pct"/>
          </w:tcPr>
          <w:p w:rsidR="00B47525" w:rsidRPr="00BC555A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3A2432">
              <w:rPr>
                <w:b/>
                <w:sz w:val="22"/>
                <w:szCs w:val="22"/>
              </w:rPr>
              <w:t>Descrizione dell’innovazione strutturale, anche in termini di innovazione di processo e/o prodotto provocata dall’investimento</w:t>
            </w:r>
          </w:p>
        </w:tc>
      </w:tr>
      <w:tr w:rsidR="00B47525" w:rsidTr="002E53B5">
        <w:tc>
          <w:tcPr>
            <w:tcW w:w="5000" w:type="pct"/>
          </w:tcPr>
          <w:p w:rsidR="00B47525" w:rsidRDefault="00B47525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47525" w:rsidRDefault="00B47525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47525" w:rsidRDefault="00B47525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47525" w:rsidRDefault="00B47525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47525" w:rsidRDefault="00B47525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3A2432">
      <w:pPr>
        <w:autoSpaceDE/>
        <w:autoSpaceDN/>
        <w:spacing w:after="120"/>
        <w:jc w:val="both"/>
        <w:rPr>
          <w:sz w:val="22"/>
          <w:szCs w:val="22"/>
        </w:rPr>
      </w:pPr>
    </w:p>
    <w:p w:rsidR="009849A6" w:rsidRDefault="009849A6" w:rsidP="003A2432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3A2432" w:rsidTr="002E53B5">
        <w:tc>
          <w:tcPr>
            <w:tcW w:w="5000" w:type="pct"/>
          </w:tcPr>
          <w:p w:rsidR="003A2432" w:rsidRPr="00BC555A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3A2432">
              <w:rPr>
                <w:b/>
                <w:sz w:val="22"/>
                <w:szCs w:val="22"/>
              </w:rPr>
              <w:t>Descrizione dell’innovazione commerciale provocata dall’investimento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3A2432">
      <w:pPr>
        <w:autoSpaceDE/>
        <w:autoSpaceDN/>
        <w:spacing w:after="120"/>
        <w:jc w:val="both"/>
        <w:rPr>
          <w:sz w:val="22"/>
          <w:szCs w:val="22"/>
        </w:rPr>
      </w:pPr>
    </w:p>
    <w:p w:rsidR="009849A6" w:rsidRDefault="009849A6" w:rsidP="003A2432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3A2432" w:rsidTr="002E53B5">
        <w:tc>
          <w:tcPr>
            <w:tcW w:w="5000" w:type="pct"/>
          </w:tcPr>
          <w:p w:rsidR="003A2432" w:rsidRPr="00BC555A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3A2432"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3A2432">
      <w:pPr>
        <w:autoSpaceDE/>
        <w:autoSpaceDN/>
        <w:spacing w:after="120"/>
        <w:jc w:val="both"/>
        <w:rPr>
          <w:sz w:val="22"/>
          <w:szCs w:val="22"/>
        </w:rPr>
      </w:pPr>
    </w:p>
    <w:p w:rsidR="009849A6" w:rsidRDefault="009849A6" w:rsidP="003A2432">
      <w:pPr>
        <w:autoSpaceDE/>
        <w:autoSpaceDN/>
        <w:spacing w:after="120"/>
        <w:jc w:val="both"/>
        <w:rPr>
          <w:sz w:val="22"/>
          <w:szCs w:val="22"/>
        </w:rPr>
      </w:pPr>
    </w:p>
    <w:p w:rsidR="00A810A5" w:rsidRDefault="00A810A5" w:rsidP="00A810A5">
      <w:pPr>
        <w:spacing w:before="240" w:after="120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>3.2 L’organizzazione del lavoro in azienda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3A2432" w:rsidTr="002E53B5">
        <w:tc>
          <w:tcPr>
            <w:tcW w:w="5000" w:type="pct"/>
          </w:tcPr>
          <w:p w:rsidR="003A2432" w:rsidRPr="00BC555A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3A2432">
              <w:rPr>
                <w:b/>
                <w:sz w:val="22"/>
                <w:szCs w:val="22"/>
              </w:rPr>
              <w:t xml:space="preserve">Descrivere l’organizzazione del lavoro in azienda </w:t>
            </w:r>
            <w:r w:rsidR="003C2E0F">
              <w:rPr>
                <w:b/>
                <w:sz w:val="22"/>
                <w:szCs w:val="22"/>
              </w:rPr>
              <w:t xml:space="preserve">a seguito dell’investimento OTD, OTI e ULA 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3A2432">
      <w:pPr>
        <w:autoSpaceDE/>
        <w:autoSpaceDN/>
        <w:spacing w:after="120"/>
        <w:jc w:val="both"/>
        <w:rPr>
          <w:sz w:val="22"/>
          <w:szCs w:val="22"/>
        </w:rPr>
      </w:pPr>
    </w:p>
    <w:p w:rsidR="00A810A5" w:rsidRPr="00EC4B33" w:rsidRDefault="00A810A5" w:rsidP="003A2432">
      <w:pPr>
        <w:spacing w:before="240" w:after="120"/>
        <w:jc w:val="both"/>
        <w:rPr>
          <w:sz w:val="22"/>
          <w:szCs w:val="22"/>
        </w:rPr>
      </w:pPr>
      <w:r w:rsidRPr="00DE29B3">
        <w:rPr>
          <w:b/>
          <w:sz w:val="24"/>
          <w:szCs w:val="24"/>
        </w:rPr>
        <w:t>3.3 Descrizione del mercato di riferime</w:t>
      </w:r>
      <w:r w:rsidR="003A2432">
        <w:rPr>
          <w:b/>
          <w:sz w:val="24"/>
          <w:szCs w:val="24"/>
        </w:rPr>
        <w:t>nto per le produzioni aziendali</w:t>
      </w:r>
    </w:p>
    <w:p w:rsidR="00A810A5" w:rsidRPr="00EC4B33" w:rsidRDefault="00A810A5" w:rsidP="00A810A5">
      <w:pPr>
        <w:jc w:val="both"/>
        <w:rPr>
          <w:sz w:val="22"/>
          <w:szCs w:val="22"/>
        </w:rPr>
      </w:pP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8"/>
      </w:tblGrid>
      <w:tr w:rsidR="003A2432" w:rsidTr="002E53B5">
        <w:tc>
          <w:tcPr>
            <w:tcW w:w="5000" w:type="pct"/>
          </w:tcPr>
          <w:p w:rsidR="003A2432" w:rsidRPr="00BC555A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3A2432">
              <w:rPr>
                <w:b/>
                <w:sz w:val="22"/>
                <w:szCs w:val="22"/>
              </w:rPr>
              <w:t>Descrizione della previsione mercato di riferimento per area geografica (provinciale, regionale, nazionale, internazionale) e per canale commerciale (grossisti, grande distribuzione, intermediari, dettaglio, vendita diretta) al termine del PA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A810A5" w:rsidRPr="00EC4B33" w:rsidRDefault="00A810A5" w:rsidP="00A810A5">
      <w:pPr>
        <w:pStyle w:val="Heading1"/>
        <w:keepNext w:val="0"/>
        <w:widowControl w:val="0"/>
        <w:numPr>
          <w:ilvl w:val="0"/>
          <w:numId w:val="16"/>
        </w:numPr>
        <w:tabs>
          <w:tab w:val="left" w:pos="966"/>
          <w:tab w:val="left" w:pos="967"/>
        </w:tabs>
        <w:suppressAutoHyphens w:val="0"/>
        <w:spacing w:before="19" w:after="0"/>
        <w:rPr>
          <w:rFonts w:ascii="Times New Roman" w:hAnsi="Times New Roman"/>
          <w:b w:val="0"/>
          <w:i/>
        </w:rPr>
        <w:sectPr w:rsidR="00A810A5" w:rsidRPr="00EC4B33" w:rsidSect="004B2074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1661CA" w:rsidRDefault="001661CA" w:rsidP="00A810A5">
      <w:pPr>
        <w:pStyle w:val="Heading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</w:p>
    <w:p w:rsidR="00A810A5" w:rsidRPr="00DE29B3" w:rsidRDefault="00C34030" w:rsidP="00A810A5">
      <w:pPr>
        <w:pStyle w:val="Heading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10A5" w:rsidRPr="00DE29B3">
        <w:rPr>
          <w:rFonts w:ascii="Times New Roman" w:hAnsi="Times New Roman"/>
          <w:sz w:val="24"/>
          <w:szCs w:val="24"/>
        </w:rPr>
        <w:t xml:space="preserve">. PROIEZIONI ECONOMICHE </w:t>
      </w:r>
      <w:bookmarkStart w:id="9" w:name="_TOC_250001"/>
      <w:r w:rsidR="00A810A5" w:rsidRPr="00DE29B3">
        <w:rPr>
          <w:rFonts w:ascii="Times New Roman" w:hAnsi="Times New Roman"/>
          <w:sz w:val="24"/>
          <w:szCs w:val="24"/>
        </w:rPr>
        <w:t>E</w:t>
      </w:r>
      <w:bookmarkEnd w:id="9"/>
      <w:r w:rsidR="00A810A5" w:rsidRPr="00DE29B3">
        <w:rPr>
          <w:rFonts w:ascii="Times New Roman" w:hAnsi="Times New Roman"/>
          <w:sz w:val="24"/>
          <w:szCs w:val="24"/>
        </w:rPr>
        <w:t>FINANZIARIE</w:t>
      </w:r>
    </w:p>
    <w:p w:rsidR="00A810A5" w:rsidRPr="00EC4B33" w:rsidRDefault="00A810A5" w:rsidP="00A810A5">
      <w:pPr>
        <w:pStyle w:val="CM7"/>
        <w:spacing w:before="120" w:after="120"/>
        <w:ind w:left="-108"/>
        <w:jc w:val="both"/>
        <w:rPr>
          <w:b/>
          <w:sz w:val="22"/>
          <w:szCs w:val="22"/>
        </w:rPr>
      </w:pPr>
      <w:r w:rsidRPr="00DE29B3">
        <w:rPr>
          <w:b/>
        </w:rPr>
        <w:t>4.1 Obiettivi di vendita e capacità produttiva</w:t>
      </w:r>
    </w:p>
    <w:p w:rsidR="00A810A5" w:rsidRPr="00EC4B33" w:rsidRDefault="00A810A5" w:rsidP="00A810A5">
      <w:pPr>
        <w:spacing w:after="120"/>
        <w:ind w:right="618"/>
        <w:jc w:val="both"/>
        <w:rPr>
          <w:i/>
        </w:rPr>
      </w:pPr>
      <w:r w:rsidRPr="00EC4B33">
        <w:rPr>
          <w:i/>
        </w:rPr>
        <w:t>(Dettagliare, come da tabella, la capacità di produzione/erogazione</w:t>
      </w:r>
      <w:r w:rsidR="007A60DA">
        <w:rPr>
          <w:i/>
        </w:rPr>
        <w:t xml:space="preserve"> servizi </w:t>
      </w:r>
      <w:r w:rsidRPr="00EC4B33">
        <w:rPr>
          <w:i/>
        </w:rPr>
        <w:t xml:space="preserve">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A810A5" w:rsidRPr="00EC4B33" w:rsidTr="004B2074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Prodotti/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ex ante</w:t>
            </w:r>
            <w:r w:rsidR="00A810A5" w:rsidRPr="00EC4B33">
              <w:rPr>
                <w:rFonts w:eastAsia="Calibri"/>
                <w:b/>
                <w:i/>
              </w:rPr>
              <w:t xml:space="preserve"> (b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Anno investimento</w:t>
            </w:r>
            <w:r w:rsidR="00A810A5" w:rsidRPr="00EC4B33">
              <w:rPr>
                <w:rFonts w:eastAsia="Calibri"/>
                <w:b/>
                <w:i/>
              </w:rPr>
              <w:t>(b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(iva esclusa)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anno a regime</w:t>
            </w:r>
          </w:p>
          <w:p w:rsidR="00A810A5" w:rsidRPr="00EC4B33" w:rsidRDefault="00A810A5" w:rsidP="004B2074">
            <w:pPr>
              <w:widowControl w:val="0"/>
              <w:ind w:left="-3" w:right="-464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tabs>
                <w:tab w:val="left" w:pos="720"/>
              </w:tabs>
              <w:rPr>
                <w:rFonts w:eastAsia="Calibri"/>
                <w:i/>
                <w:sz w:val="22"/>
                <w:szCs w:val="22"/>
              </w:rPr>
            </w:pPr>
            <w:r w:rsidRPr="00EC4B33">
              <w:rPr>
                <w:rFonts w:eastAsia="Calibr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CM7"/>
        <w:spacing w:before="120" w:after="120"/>
        <w:jc w:val="both"/>
        <w:rPr>
          <w:b/>
          <w:sz w:val="22"/>
          <w:szCs w:val="22"/>
        </w:rPr>
        <w:sectPr w:rsidR="00A810A5" w:rsidRPr="00EC4B33" w:rsidSect="004B2074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C1548C" w:rsidRDefault="00C1548C" w:rsidP="00A810A5">
      <w:pPr>
        <w:pStyle w:val="CM7"/>
        <w:spacing w:before="240" w:after="120"/>
        <w:jc w:val="both"/>
        <w:rPr>
          <w:b/>
        </w:rPr>
      </w:pPr>
    </w:p>
    <w:p w:rsidR="00A810A5" w:rsidRPr="00DE29B3" w:rsidRDefault="00A810A5" w:rsidP="00A810A5">
      <w:pPr>
        <w:pStyle w:val="CM7"/>
        <w:spacing w:before="240" w:after="120"/>
        <w:jc w:val="both"/>
        <w:rPr>
          <w:b/>
        </w:rPr>
      </w:pPr>
      <w:r w:rsidRPr="00DE29B3">
        <w:rPr>
          <w:b/>
        </w:rPr>
        <w:t xml:space="preserve">4.2  Principali fattori di produzione </w:t>
      </w:r>
    </w:p>
    <w:p w:rsidR="00A810A5" w:rsidRPr="00EC4B33" w:rsidRDefault="00A810A5" w:rsidP="00A810A5">
      <w:pPr>
        <w:ind w:right="335"/>
        <w:jc w:val="both"/>
        <w:rPr>
          <w:i/>
        </w:rPr>
      </w:pPr>
      <w:r w:rsidRPr="00EC4B33">
        <w:rPr>
          <w:i/>
        </w:rPr>
        <w:t>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A810A5" w:rsidRPr="00EC4B33" w:rsidTr="004B2074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>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a</w:t>
            </w:r>
            <w:r w:rsidR="00AE14F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210"/>
        <w:gridCol w:w="1214"/>
        <w:gridCol w:w="1212"/>
        <w:gridCol w:w="1210"/>
        <w:gridCol w:w="1261"/>
        <w:gridCol w:w="1261"/>
        <w:gridCol w:w="1261"/>
        <w:gridCol w:w="1214"/>
        <w:gridCol w:w="1212"/>
        <w:gridCol w:w="1210"/>
      </w:tblGrid>
      <w:tr w:rsidR="00A810A5" w:rsidRPr="00EC4B33" w:rsidTr="004B2074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 xml:space="preserve"> </w:t>
            </w:r>
            <w:r w:rsidR="00AE14FA"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 xml:space="preserve">regime 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 xml:space="preserve"> 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p w:rsidR="00A810A5" w:rsidRDefault="00A810A5" w:rsidP="00A810A5">
      <w:pPr>
        <w:widowControl w:val="0"/>
        <w:jc w:val="center"/>
        <w:rPr>
          <w:rFonts w:eastAsia="Calibri"/>
          <w:b/>
          <w:i/>
        </w:rPr>
        <w:sectPr w:rsidR="00A810A5" w:rsidSect="004B2074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A810A5" w:rsidRPr="00EC4B33" w:rsidTr="004B2074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>
              <w:rPr>
                <w:rFonts w:eastAsia="Calibri"/>
                <w:b/>
                <w:i/>
              </w:rPr>
              <w:t>investimenti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>
              <w:rPr>
                <w:rFonts w:eastAsia="Calibri"/>
                <w:b/>
                <w:i/>
              </w:rPr>
              <w:t>a regime</w:t>
            </w: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  <w:sectPr w:rsidR="00A810A5" w:rsidRPr="00E90575" w:rsidSect="004B2074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A810A5" w:rsidRPr="00EC4B3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lang w:eastAsia="it-IT"/>
        </w:rPr>
      </w:pPr>
      <w:r w:rsidRPr="00EC4B33">
        <w:rPr>
          <w:rFonts w:ascii="Times New Roman" w:hAnsi="Times New Roman" w:cs="Times New Roman"/>
          <w:noProof/>
          <w:sz w:val="24"/>
          <w:lang w:eastAsia="it-IT"/>
        </w:rPr>
        <w:lastRenderedPageBreak/>
        <w:t>DATI PATRIMONIALI ED ECONOMICI DELL’AZIENDA POST INVESTIMENTO</w:t>
      </w:r>
    </w:p>
    <w:p w:rsidR="00A810A5" w:rsidRPr="00EC4B3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709" w:hanging="709"/>
        <w:rPr>
          <w:rFonts w:ascii="Times New Roman" w:hAnsi="Times New Roman" w:cs="Times New Roman"/>
          <w:smallCaps/>
          <w:sz w:val="24"/>
        </w:rPr>
      </w:pPr>
      <w:r w:rsidRPr="00EC4B33">
        <w:rPr>
          <w:rFonts w:ascii="Times New Roman" w:hAnsi="Times New Roman" w:cs="Times New Roman"/>
          <w:smallCaps/>
          <w:sz w:val="24"/>
        </w:rPr>
        <w:t xml:space="preserve">Stato patrimoniale 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 xml:space="preserve"> 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Heading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Grigliamedia1-Colore21"/>
        <w:ind w:left="360" w:right="-54"/>
        <w:rPr>
          <w:sz w:val="1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EC4B33" w:rsidRDefault="00A810A5" w:rsidP="00A810A5">
      <w:pPr>
        <w:spacing w:before="240" w:after="120"/>
        <w:rPr>
          <w:b/>
          <w:smallCaps/>
          <w:sz w:val="24"/>
        </w:rPr>
      </w:pPr>
      <w:r w:rsidRPr="00EC4B33">
        <w:rPr>
          <w:b/>
          <w:bCs/>
          <w:sz w:val="24"/>
          <w:szCs w:val="24"/>
        </w:rPr>
        <w:t>B.2 CONTO ECONOMICO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lastRenderedPageBreak/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A810A5">
            <w:pPr>
              <w:pStyle w:val="Grigliamedia1-Colore21"/>
              <w:widowControl w:val="0"/>
              <w:numPr>
                <w:ilvl w:val="0"/>
                <w:numId w:val="12"/>
              </w:numPr>
              <w:suppressAutoHyphens w:val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A810A5" w:rsidRPr="00DE29B3" w:rsidRDefault="00C34030" w:rsidP="00A810A5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810A5">
        <w:rPr>
          <w:b/>
          <w:sz w:val="24"/>
          <w:szCs w:val="24"/>
        </w:rPr>
        <w:t xml:space="preserve">   </w:t>
      </w:r>
      <w:r w:rsidR="00A810A5" w:rsidRPr="00DE29B3">
        <w:rPr>
          <w:b/>
          <w:sz w:val="24"/>
          <w:szCs w:val="24"/>
        </w:rPr>
        <w:t>INDICATORI ECONOMICI E FINANZIARI</w:t>
      </w:r>
    </w:p>
    <w:p w:rsidR="00A810A5" w:rsidRDefault="00C34030" w:rsidP="00A810A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10A5" w:rsidRPr="00DE29B3">
        <w:rPr>
          <w:b/>
          <w:sz w:val="24"/>
          <w:szCs w:val="24"/>
        </w:rPr>
        <w:t xml:space="preserve">.1 Parametri di performance e Rendimento globale </w:t>
      </w:r>
    </w:p>
    <w:p w:rsidR="00F078E5" w:rsidRPr="00DE29B3" w:rsidRDefault="001B62DD" w:rsidP="00A810A5">
      <w:pPr>
        <w:spacing w:after="120" w:line="360" w:lineRule="auto"/>
        <w:jc w:val="both"/>
        <w:rPr>
          <w:b/>
          <w:sz w:val="24"/>
          <w:szCs w:val="24"/>
        </w:rPr>
      </w:pPr>
      <w:r w:rsidRPr="00523894">
        <w:t>Nelle tabelle di seguito riportare i valori degli indici indicati cosi come calcolati dal bilancio dell’azienda nell’anno a regime.</w:t>
      </w:r>
    </w:p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Indici di redditività: ROI - ROE - ROS</w:t>
            </w: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C34030" w:rsidRDefault="00A810A5" w:rsidP="00917F00"/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 xml:space="preserve">Indici di composizione: </w:t>
            </w:r>
            <w:r w:rsidR="0005303B">
              <w:rPr>
                <w:b/>
                <w:sz w:val="22"/>
                <w:szCs w:val="22"/>
              </w:rPr>
              <w:t>I</w:t>
            </w:r>
            <w:r w:rsidRPr="00C34030">
              <w:rPr>
                <w:b/>
                <w:sz w:val="22"/>
                <w:szCs w:val="22"/>
              </w:rPr>
              <w:t>ndice di struttura; Indice di indebitamento</w:t>
            </w:r>
          </w:p>
          <w:p w:rsidR="00796E20" w:rsidRPr="00C34030" w:rsidRDefault="00796E20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Pr="00C34030" w:rsidRDefault="003A2432" w:rsidP="00917F00"/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 xml:space="preserve">Indice di efficienza: crescita: PLV su SAU PLV su ULA </w:t>
            </w: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Pr="00C34030" w:rsidRDefault="003A2432" w:rsidP="00917F00"/>
    <w:tbl>
      <w:tblPr>
        <w:tblStyle w:val="TableGrid"/>
        <w:tblW w:w="5043" w:type="pct"/>
        <w:tblLook w:val="04A0" w:firstRow="1" w:lastRow="0" w:firstColumn="1" w:lastColumn="0" w:noHBand="0" w:noVBand="1"/>
      </w:tblPr>
      <w:tblGrid>
        <w:gridCol w:w="9939"/>
      </w:tblGrid>
      <w:tr w:rsidR="003A2432" w:rsidTr="002E53B5">
        <w:tc>
          <w:tcPr>
            <w:tcW w:w="5000" w:type="pct"/>
          </w:tcPr>
          <w:p w:rsidR="003A2432" w:rsidRPr="00A26AEE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Margini di redditività MOL VA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917F00"/>
    <w:p w:rsidR="003A2432" w:rsidRDefault="003A2432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  <w:sectPr w:rsidR="000D6FB8" w:rsidSect="000D6FB8">
          <w:headerReference w:type="default" r:id="rId12"/>
          <w:footerReference w:type="default" r:id="rId13"/>
          <w:pgSz w:w="11906" w:h="16838" w:code="9"/>
          <w:pgMar w:top="1673" w:right="1134" w:bottom="1134" w:left="1134" w:header="284" w:footer="709" w:gutter="0"/>
          <w:cols w:space="708"/>
          <w:docGrid w:linePitch="360"/>
        </w:sect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C34030" w:rsidRPr="00C34030" w:rsidRDefault="000D6FB8" w:rsidP="00917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34030" w:rsidRPr="00C34030">
        <w:rPr>
          <w:b/>
          <w:sz w:val="24"/>
          <w:szCs w:val="24"/>
        </w:rPr>
        <w:t>RITERI DI AUTOVALUTAZIONE</w:t>
      </w:r>
    </w:p>
    <w:p w:rsidR="00C34030" w:rsidRDefault="00C34030" w:rsidP="00917F00"/>
    <w:p w:rsidR="00681EB1" w:rsidRDefault="00681EB1" w:rsidP="00917F00"/>
    <w:p w:rsidR="00681EB1" w:rsidRDefault="00681EB1" w:rsidP="00917F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699"/>
        <w:gridCol w:w="5096"/>
        <w:gridCol w:w="1366"/>
        <w:gridCol w:w="2157"/>
        <w:gridCol w:w="1570"/>
      </w:tblGrid>
      <w:tr w:rsidR="00681EB1" w:rsidRPr="00681EB1" w:rsidTr="00681EB1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AUTOVALUTAZIONE </w:t>
            </w:r>
          </w:p>
        </w:tc>
      </w:tr>
      <w:tr w:rsidR="00681EB1" w:rsidRPr="00681EB1" w:rsidTr="00681EB1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60 PUNTI </w:t>
            </w:r>
          </w:p>
        </w:tc>
      </w:tr>
      <w:tr w:rsidR="00681EB1" w:rsidRPr="00681EB1" w:rsidTr="00681EB1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MACROCRITERI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DEFINIZIONE CRITERI E SELEZIONE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Maggiore valore aggiunto prodotto, innovazione di prodotto o di funzione d’uso del prodotto e maggiore redditività dell'impresa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Investimenti che prevedono interventi per trasformazione e/o confezionamento e/o vendita diretta delle produzioni (almeno il 15% dell’investimento)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Incremento della redditività aziendale o del fatturato aziendale compreso tra 20% e aziendale &gt;30%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Incremento della redditività aziendale o del fatturato aziendale compreso tra 20% e 30%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230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Coerenza dell’investimento con la Strategia PAL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condotta da agricoltore professionista: IAP-coltivatori diretti)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7"/>
                <w:szCs w:val="27"/>
              </w:rPr>
            </w:pPr>
            <w:r w:rsidRPr="00681EB1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117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Investimenti su specie vegetali a forte identità autoctona (castagno, canapa, frutti di bosco, grani antichi, funghi, erbe officinali e aromatiche, v. tabella pag. 16 sui criteri di  priorità relativi alle filiere)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Progetti che attivano micro- distretti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bookmarkStart w:id="10" w:name="RANGE!F10"/>
            <w:r w:rsidRPr="00681EB1">
              <w:rPr>
                <w:color w:val="000000"/>
                <w:sz w:val="24"/>
                <w:szCs w:val="22"/>
              </w:rPr>
              <w:t>Appartenenza dell’impresa proponente ad una fascia di dimensione economica più piccola</w:t>
            </w:r>
            <w:bookmarkEnd w:id="10"/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appartenente ad una fascia da 12.000 (in zone soggette a svantaggi naturali)/15.000 € a 25.000 € in Standard Output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OLE_LINK1"/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End w:id="11"/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appartenente ad una fascia da 25.000 € a 50.000 € in Standard Output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681EB1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260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Investimenti che si dimostrano maggiormente in grado di determinare effetti positivi multipli sulle tematiche trasversali Clima e Ambiente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B1">
              <w:rPr>
                <w:b/>
                <w:bCs/>
                <w:color w:val="000000"/>
                <w:sz w:val="24"/>
                <w:szCs w:val="22"/>
              </w:rPr>
              <w:t>Interventi che incidono positivamente sulla Biodiversità. almeno un intervento di quelli elencati che rappresenti almeno il 10% dell’investimento totale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Investimenti in apicoltura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Investimenti nel comparto ovi-caprino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Utilizzo di specie vegetali e/o animali a rischio di erosione genetica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26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B1">
              <w:rPr>
                <w:b/>
                <w:bCs/>
                <w:color w:val="000000"/>
                <w:sz w:val="24"/>
                <w:szCs w:val="22"/>
              </w:rPr>
              <w:t>Interventi che incidono positivamente sulla gestione della qualità dei suoli almeno un intervento di quelli elencati che rappresenti almeno il 10% dell’investimento totale: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 xml:space="preserve">Acquisto di macchine e attrezzature per l’applicazione 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delle tecniche colturali innovative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26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B1">
              <w:rPr>
                <w:b/>
                <w:bCs/>
                <w:color w:val="000000"/>
                <w:sz w:val="24"/>
                <w:szCs w:val="22"/>
              </w:rPr>
              <w:t>Interventi che incidono positivamente sulla gestione delle qualità risorse idriche, almeno un intervento di quelli elencati che rappresenti almeno il 10% dell’investimento totale: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Acquisto di macchine e attrezzature che favoriscono la riduzione delle quantità di fertilizzanti e/o prodotti fitosanitari applicati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Installazione di sistemi finalizzati a ridurre l’inquinamento puntiforme derivante dal lavaggio delle attrezzature per la distribuzione dei prodotti fitosanitari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Ammodernamento delle strutture di stoccaggio e movimentazione degli effluenti di allevamento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Creazione di impianti di fitodepurazione per il trattamento e il riuso di acque reflue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Investimenti in impianti di trattamento delle acque, fosse settiche, collettori di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31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acque reflue per evitare contaminazione puntuale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B1">
              <w:rPr>
                <w:b/>
                <w:bCs/>
                <w:color w:val="000000"/>
                <w:sz w:val="24"/>
                <w:szCs w:val="22"/>
              </w:rPr>
              <w:t>Interventi che incidono positivamente sulla qualità dell’aria, almeno un intervento di quelli elencati che rappresenti almeno il 10% dell’investimento totale: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Interventi che comportano riduzione delle pressioni sui cambiamenti climatici come emissioni gas climalteranti e ammoniaca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Interventi per il reimpiego dei sottoprodotti e/o reflui ottenuti dai processi di lavorazione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Introduzione di scrubber, biofiltri e/o apparecchiature analoghe, che riducono l’emissione ammoniacale dalle strutture di</w:t>
            </w: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</w:t>
            </w:r>
            <w:r w:rsidRPr="00681EB1">
              <w:rPr>
                <w:color w:val="000000"/>
                <w:sz w:val="24"/>
                <w:szCs w:val="24"/>
              </w:rPr>
              <w:t>allevamento esistenti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785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Investimenti che si dimostrano maggiormente in grado di migliorare l’adattabilità e la capacità di resilienza dell’attività agricola ai cambiamenti climatici in termini di rischio erosione suoli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B1">
              <w:rPr>
                <w:b/>
                <w:bCs/>
                <w:color w:val="000000"/>
                <w:sz w:val="24"/>
                <w:szCs w:val="22"/>
              </w:rPr>
              <w:t>Interventi che comportano ricadute positive sugli effetti attesi dai cambiamenti climatici come gestione efficiente delle risorse idriche e riduzione del rischio di erosione, almeno un intervento di quelli elencati che rappresenti almeno il 10% dell’investimento totale: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100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Interventi di recupero dell’acqua piovana da superfici captanti (tetti e serre) per il successivo riutilizzo nell’ambito dei processi aziendali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681EB1">
              <w:rPr>
                <w:rFonts w:ascii="Symbol" w:hAnsi="Symbol" w:cs="Calibri"/>
                <w:color w:val="000000"/>
                <w:sz w:val="24"/>
                <w:szCs w:val="24"/>
              </w:rPr>
              <w:t></w:t>
            </w:r>
            <w:r w:rsidRPr="00681EB1">
              <w:rPr>
                <w:color w:val="000000"/>
                <w:sz w:val="14"/>
                <w:szCs w:val="14"/>
              </w:rPr>
              <w:t xml:space="preserve">      </w:t>
            </w:r>
            <w:r w:rsidRPr="00681EB1">
              <w:rPr>
                <w:color w:val="000000"/>
                <w:sz w:val="24"/>
                <w:szCs w:val="24"/>
              </w:rPr>
              <w:t>Interventi di sistemazione idraulico-agraria finalizzati al contrasto dei fenomeni erosivi (scoline permanenti, capofossi, fasce vegetazionali permanenti ecc.)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020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Localizzazione dell’iniziativa in territorio svantaggiato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con almeno il 50% della SAT aziendale situata in area Protetta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con almeno il 50% della SAT aziendale situata in area montana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con almeno il 50% della SAT aziendale situata in aree svantaggiate e/o aree 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19"/>
                <w:szCs w:val="19"/>
              </w:rPr>
            </w:pPr>
            <w:r w:rsidRPr="00681EB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630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con almeno il 50% della SAT aziendale situata in area 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Interesse del piano di intervento verso i prodotti di qualità certificata, si assegna priorità più elevata ai prodotti biologici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a certificazione biologica che commercializza o che si impegna a commercializzare almeno il 50% del prodotto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aderenti ai regimi unionali e nazionali che commercializzano o che si impegnano a commercializzare almeno il 50% del prodotto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945"/>
        </w:trPr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Azienda aderente ai regimi facoltativi che commercializza o che si impegnano a commercializzare almeno il 50% del prodotto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1EB1" w:rsidRPr="00681EB1" w:rsidTr="00681EB1">
        <w:trPr>
          <w:trHeight w:val="126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Criteri aggiuntivi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2"/>
              </w:rPr>
              <w:t>Rapporto tra investimento e dimensione economica in SO dell’Azienda (per le singole) della somma delle aziende (per i micro-distretti). Spesa &lt;10 volte dimensione in SO dell’azienda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81E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B1" w:rsidRPr="00681EB1" w:rsidRDefault="00681EB1" w:rsidP="00681E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E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34030" w:rsidRPr="00917F00" w:rsidRDefault="00C34030" w:rsidP="00917F00"/>
    <w:sectPr w:rsidR="00C34030" w:rsidRPr="00917F00" w:rsidSect="000D6FB8">
      <w:pgSz w:w="16838" w:h="11906" w:orient="landscape" w:code="9"/>
      <w:pgMar w:top="1134" w:right="1673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72" w:rsidRDefault="000C4872" w:rsidP="00B92927">
      <w:r>
        <w:separator/>
      </w:r>
    </w:p>
  </w:endnote>
  <w:endnote w:type="continuationSeparator" w:id="0">
    <w:p w:rsidR="000C4872" w:rsidRDefault="000C4872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EA" w:rsidRDefault="00776DEA">
    <w:pPr>
      <w:pStyle w:val="Footer"/>
    </w:pPr>
    <w:r>
      <w:t>Allegato 5 business plane intervento 4.1.1</w:t>
    </w:r>
  </w:p>
  <w:p w:rsidR="00776DEA" w:rsidRDefault="00776D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EA" w:rsidRDefault="00776D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72" w:rsidRDefault="000C4872" w:rsidP="00B92927">
      <w:r>
        <w:separator/>
      </w:r>
    </w:p>
  </w:footnote>
  <w:footnote w:type="continuationSeparator" w:id="0">
    <w:p w:rsidR="000C4872" w:rsidRDefault="000C4872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EA" w:rsidRDefault="00681EB1" w:rsidP="004B2074">
    <w:pPr>
      <w:pStyle w:val="Header"/>
      <w:jc w:val="center"/>
    </w:pPr>
    <w:r w:rsidRPr="00681EB1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CBB1857">
          <wp:simplePos x="0" y="0"/>
          <wp:positionH relativeFrom="column">
            <wp:posOffset>-53340</wp:posOffset>
          </wp:positionH>
          <wp:positionV relativeFrom="page">
            <wp:posOffset>409575</wp:posOffset>
          </wp:positionV>
          <wp:extent cx="589915" cy="409575"/>
          <wp:effectExtent l="0" t="0" r="635" b="9525"/>
          <wp:wrapThrough wrapText="bothSides">
            <wp:wrapPolygon edited="0">
              <wp:start x="0" y="0"/>
              <wp:lineTo x="0" y="21098"/>
              <wp:lineTo x="20926" y="21098"/>
              <wp:lineTo x="20926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988695</wp:posOffset>
          </wp:positionH>
          <wp:positionV relativeFrom="paragraph">
            <wp:posOffset>126365</wp:posOffset>
          </wp:positionV>
          <wp:extent cx="4579620" cy="807720"/>
          <wp:effectExtent l="19050" t="0" r="0" b="0"/>
          <wp:wrapSquare wrapText="bothSides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5751195</wp:posOffset>
          </wp:positionH>
          <wp:positionV relativeFrom="paragraph">
            <wp:posOffset>347345</wp:posOffset>
          </wp:positionV>
          <wp:extent cx="510540" cy="586740"/>
          <wp:effectExtent l="19050" t="0" r="3810" b="0"/>
          <wp:wrapSquare wrapText="bothSides"/>
          <wp:docPr id="11" name="Immagine 1" descr="C:\Users\animazione\Desktop\Divulgazione  GAL al 29.05.2017\Loghi GAL Valle del Crati\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imazione\Desktop\Divulgazione  GAL al 29.05.2017\Loghi GAL Valle del Crati\Lead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EA" w:rsidRPr="00113BAC" w:rsidRDefault="00681EB1" w:rsidP="00035A85">
    <w:pPr>
      <w:pStyle w:val="Header"/>
      <w:tabs>
        <w:tab w:val="clear" w:pos="4819"/>
        <w:tab w:val="clear" w:pos="9638"/>
        <w:tab w:val="left" w:pos="6300"/>
      </w:tabs>
      <w:rPr>
        <w:rStyle w:val="FontStyle18"/>
        <w:sz w:val="18"/>
      </w:rPr>
    </w:pPr>
    <w:r w:rsidRPr="00681EB1">
      <w:rPr>
        <w:noProof/>
        <w:lang w:val="en-US" w:eastAsia="en-US"/>
      </w:rPr>
      <w:drawing>
        <wp:inline distT="0" distB="0" distL="0" distR="0" wp14:anchorId="1CBB1857" wp14:editId="50A1796D">
          <wp:extent cx="590550" cy="29175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90" cy="30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DEA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1108575</wp:posOffset>
          </wp:positionH>
          <wp:positionV relativeFrom="paragraph">
            <wp:posOffset>-56490</wp:posOffset>
          </wp:positionV>
          <wp:extent cx="5871210" cy="868680"/>
          <wp:effectExtent l="19050" t="0" r="0" b="0"/>
          <wp:wrapSquare wrapText="bothSides"/>
          <wp:docPr id="6" name="Immagine 6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DEA">
      <w:tab/>
    </w:r>
  </w:p>
  <w:p w:rsidR="00776DEA" w:rsidRDefault="00776DEA" w:rsidP="00035A85">
    <w:pPr>
      <w:pStyle w:val="Header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D3C31CC"/>
    <w:multiLevelType w:val="multilevel"/>
    <w:tmpl w:val="2B281CE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E95A1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321C288E"/>
    <w:multiLevelType w:val="multilevel"/>
    <w:tmpl w:val="24B22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1531"/>
    <w:multiLevelType w:val="multilevel"/>
    <w:tmpl w:val="5EC2D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20F00"/>
    <w:multiLevelType w:val="hybridMultilevel"/>
    <w:tmpl w:val="237A6062"/>
    <w:lvl w:ilvl="0" w:tplc="F4DC5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41A47"/>
    <w:multiLevelType w:val="hybridMultilevel"/>
    <w:tmpl w:val="CD04CC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7305"/>
    <w:multiLevelType w:val="multilevel"/>
    <w:tmpl w:val="B34AA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26"/>
  </w:num>
  <w:num w:numId="9">
    <w:abstractNumId w:val="7"/>
  </w:num>
  <w:num w:numId="10">
    <w:abstractNumId w:val="4"/>
  </w:num>
  <w:num w:numId="11">
    <w:abstractNumId w:val="6"/>
  </w:num>
  <w:num w:numId="12">
    <w:abstractNumId w:val="19"/>
  </w:num>
  <w:num w:numId="13">
    <w:abstractNumId w:val="20"/>
  </w:num>
  <w:num w:numId="14">
    <w:abstractNumId w:val="28"/>
  </w:num>
  <w:num w:numId="15">
    <w:abstractNumId w:val="3"/>
  </w:num>
  <w:num w:numId="16">
    <w:abstractNumId w:val="24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22"/>
  </w:num>
  <w:num w:numId="22">
    <w:abstractNumId w:val="15"/>
  </w:num>
  <w:num w:numId="23">
    <w:abstractNumId w:val="25"/>
  </w:num>
  <w:num w:numId="24">
    <w:abstractNumId w:val="9"/>
  </w:num>
  <w:num w:numId="25">
    <w:abstractNumId w:val="27"/>
  </w:num>
  <w:num w:numId="26">
    <w:abstractNumId w:val="11"/>
  </w:num>
  <w:num w:numId="27">
    <w:abstractNumId w:val="23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27"/>
    <w:rsid w:val="00011E8A"/>
    <w:rsid w:val="00020207"/>
    <w:rsid w:val="00025D1E"/>
    <w:rsid w:val="000264CA"/>
    <w:rsid w:val="00035A85"/>
    <w:rsid w:val="00046E05"/>
    <w:rsid w:val="0005303B"/>
    <w:rsid w:val="00083DD1"/>
    <w:rsid w:val="00091D11"/>
    <w:rsid w:val="000A7D7A"/>
    <w:rsid w:val="000C4872"/>
    <w:rsid w:val="000D6FB8"/>
    <w:rsid w:val="000E5B05"/>
    <w:rsid w:val="000F3607"/>
    <w:rsid w:val="00113BAC"/>
    <w:rsid w:val="00120AC6"/>
    <w:rsid w:val="00142614"/>
    <w:rsid w:val="001661CA"/>
    <w:rsid w:val="00166B05"/>
    <w:rsid w:val="001B62DD"/>
    <w:rsid w:val="002044D4"/>
    <w:rsid w:val="00207BC6"/>
    <w:rsid w:val="00246882"/>
    <w:rsid w:val="0025420B"/>
    <w:rsid w:val="0026113F"/>
    <w:rsid w:val="00262FF7"/>
    <w:rsid w:val="00266BB6"/>
    <w:rsid w:val="00275C71"/>
    <w:rsid w:val="00275F06"/>
    <w:rsid w:val="00277D49"/>
    <w:rsid w:val="002947F7"/>
    <w:rsid w:val="002956CE"/>
    <w:rsid w:val="00296677"/>
    <w:rsid w:val="002A1CC8"/>
    <w:rsid w:val="002B0F4F"/>
    <w:rsid w:val="002E3BA7"/>
    <w:rsid w:val="002E53B5"/>
    <w:rsid w:val="002F5FB0"/>
    <w:rsid w:val="00331708"/>
    <w:rsid w:val="00340582"/>
    <w:rsid w:val="00367860"/>
    <w:rsid w:val="00375597"/>
    <w:rsid w:val="00376FEB"/>
    <w:rsid w:val="003A2432"/>
    <w:rsid w:val="003C2E0F"/>
    <w:rsid w:val="003C5BD3"/>
    <w:rsid w:val="003D04C6"/>
    <w:rsid w:val="003D257A"/>
    <w:rsid w:val="003F3D7C"/>
    <w:rsid w:val="003F4663"/>
    <w:rsid w:val="0040772B"/>
    <w:rsid w:val="00414AC8"/>
    <w:rsid w:val="0044486B"/>
    <w:rsid w:val="0049672B"/>
    <w:rsid w:val="004A0F8D"/>
    <w:rsid w:val="004B2074"/>
    <w:rsid w:val="004D1667"/>
    <w:rsid w:val="004F3F40"/>
    <w:rsid w:val="004F4C2A"/>
    <w:rsid w:val="00511ECD"/>
    <w:rsid w:val="00512196"/>
    <w:rsid w:val="005231E9"/>
    <w:rsid w:val="00523894"/>
    <w:rsid w:val="00530541"/>
    <w:rsid w:val="00535065"/>
    <w:rsid w:val="00540B3E"/>
    <w:rsid w:val="005476D6"/>
    <w:rsid w:val="00572BB7"/>
    <w:rsid w:val="00574091"/>
    <w:rsid w:val="00582585"/>
    <w:rsid w:val="00595158"/>
    <w:rsid w:val="005A5D8A"/>
    <w:rsid w:val="0060376F"/>
    <w:rsid w:val="00614A20"/>
    <w:rsid w:val="00617EF2"/>
    <w:rsid w:val="00624FC3"/>
    <w:rsid w:val="00637710"/>
    <w:rsid w:val="00640E81"/>
    <w:rsid w:val="00656296"/>
    <w:rsid w:val="00681EB1"/>
    <w:rsid w:val="0068554C"/>
    <w:rsid w:val="0069502B"/>
    <w:rsid w:val="006A2579"/>
    <w:rsid w:val="006B0094"/>
    <w:rsid w:val="006D39B2"/>
    <w:rsid w:val="006D485C"/>
    <w:rsid w:val="006E1C15"/>
    <w:rsid w:val="006E63CC"/>
    <w:rsid w:val="006E69A5"/>
    <w:rsid w:val="007205B2"/>
    <w:rsid w:val="007306DE"/>
    <w:rsid w:val="0074381D"/>
    <w:rsid w:val="00746582"/>
    <w:rsid w:val="0075593D"/>
    <w:rsid w:val="007600F6"/>
    <w:rsid w:val="00763D65"/>
    <w:rsid w:val="00767E75"/>
    <w:rsid w:val="00773D4B"/>
    <w:rsid w:val="00776DEA"/>
    <w:rsid w:val="007770A6"/>
    <w:rsid w:val="00796E20"/>
    <w:rsid w:val="007A13B3"/>
    <w:rsid w:val="007A60DA"/>
    <w:rsid w:val="007B705B"/>
    <w:rsid w:val="007C1DC0"/>
    <w:rsid w:val="007C3EFD"/>
    <w:rsid w:val="007D4C2D"/>
    <w:rsid w:val="00836060"/>
    <w:rsid w:val="0085188A"/>
    <w:rsid w:val="0085740D"/>
    <w:rsid w:val="008723B9"/>
    <w:rsid w:val="008778B6"/>
    <w:rsid w:val="008A27B6"/>
    <w:rsid w:val="008A7737"/>
    <w:rsid w:val="008D0FB2"/>
    <w:rsid w:val="008E0452"/>
    <w:rsid w:val="008E2C23"/>
    <w:rsid w:val="008F34ED"/>
    <w:rsid w:val="0090059F"/>
    <w:rsid w:val="00903C13"/>
    <w:rsid w:val="00910338"/>
    <w:rsid w:val="00917F00"/>
    <w:rsid w:val="00924838"/>
    <w:rsid w:val="00931995"/>
    <w:rsid w:val="00932AA1"/>
    <w:rsid w:val="00944E88"/>
    <w:rsid w:val="00950113"/>
    <w:rsid w:val="009677F0"/>
    <w:rsid w:val="009849A6"/>
    <w:rsid w:val="009872AC"/>
    <w:rsid w:val="009914AD"/>
    <w:rsid w:val="009A165A"/>
    <w:rsid w:val="009A1CEA"/>
    <w:rsid w:val="00A26AEE"/>
    <w:rsid w:val="00A50AE1"/>
    <w:rsid w:val="00A60405"/>
    <w:rsid w:val="00A7392F"/>
    <w:rsid w:val="00A810A5"/>
    <w:rsid w:val="00AB1728"/>
    <w:rsid w:val="00AD66DA"/>
    <w:rsid w:val="00AE14FA"/>
    <w:rsid w:val="00AE469E"/>
    <w:rsid w:val="00AE6FF8"/>
    <w:rsid w:val="00B048DE"/>
    <w:rsid w:val="00B211DB"/>
    <w:rsid w:val="00B47525"/>
    <w:rsid w:val="00B5060B"/>
    <w:rsid w:val="00B63598"/>
    <w:rsid w:val="00B92927"/>
    <w:rsid w:val="00B97B3D"/>
    <w:rsid w:val="00BA6395"/>
    <w:rsid w:val="00BB62E5"/>
    <w:rsid w:val="00BC555A"/>
    <w:rsid w:val="00C01A0E"/>
    <w:rsid w:val="00C1548C"/>
    <w:rsid w:val="00C34030"/>
    <w:rsid w:val="00C35197"/>
    <w:rsid w:val="00C402DD"/>
    <w:rsid w:val="00C40753"/>
    <w:rsid w:val="00C524B7"/>
    <w:rsid w:val="00C60A91"/>
    <w:rsid w:val="00C73474"/>
    <w:rsid w:val="00C80AC3"/>
    <w:rsid w:val="00C9608D"/>
    <w:rsid w:val="00C97F6A"/>
    <w:rsid w:val="00CA0E04"/>
    <w:rsid w:val="00CA4049"/>
    <w:rsid w:val="00D92EB4"/>
    <w:rsid w:val="00DC0A53"/>
    <w:rsid w:val="00DD1B2D"/>
    <w:rsid w:val="00DF0463"/>
    <w:rsid w:val="00DF4456"/>
    <w:rsid w:val="00E24287"/>
    <w:rsid w:val="00E32FBF"/>
    <w:rsid w:val="00E411D5"/>
    <w:rsid w:val="00E42B1A"/>
    <w:rsid w:val="00E655A6"/>
    <w:rsid w:val="00ED721C"/>
    <w:rsid w:val="00EE4650"/>
    <w:rsid w:val="00F05CC1"/>
    <w:rsid w:val="00F078E5"/>
    <w:rsid w:val="00F21BAB"/>
    <w:rsid w:val="00F24A10"/>
    <w:rsid w:val="00F50B1D"/>
    <w:rsid w:val="00F5320E"/>
    <w:rsid w:val="00F6210D"/>
    <w:rsid w:val="00F67B09"/>
    <w:rsid w:val="00F8355A"/>
    <w:rsid w:val="00FA7436"/>
    <w:rsid w:val="00FD43DC"/>
    <w:rsid w:val="00FF2017"/>
    <w:rsid w:val="00FF22B4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810A5"/>
    <w:pPr>
      <w:keepNext/>
      <w:suppressAutoHyphens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810A5"/>
    <w:pPr>
      <w:keepNext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sz w:val="4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810A5"/>
    <w:pPr>
      <w:keepNext/>
      <w:suppressAutoHyphens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810A5"/>
    <w:pPr>
      <w:keepNext/>
      <w:tabs>
        <w:tab w:val="num" w:pos="1296"/>
      </w:tabs>
      <w:suppressAutoHyphens/>
      <w:autoSpaceDE/>
      <w:autoSpaceDN/>
      <w:ind w:left="1296" w:hanging="1296"/>
      <w:jc w:val="both"/>
      <w:outlineLvl w:val="6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2927"/>
    <w:pPr>
      <w:spacing w:before="100" w:after="10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Hyperlink">
    <w:name w:val="Hyperlink"/>
    <w:basedOn w:val="DefaultParagraphFont"/>
    <w:rsid w:val="00B92927"/>
    <w:rPr>
      <w:color w:val="BD0028"/>
      <w:u w:val="single"/>
    </w:rPr>
  </w:style>
  <w:style w:type="character" w:styleId="CommentReference">
    <w:name w:val="annotation reference"/>
    <w:basedOn w:val="DefaultParagraphFont"/>
    <w:rsid w:val="00B92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927"/>
  </w:style>
  <w:style w:type="character" w:customStyle="1" w:styleId="CommentTextChar">
    <w:name w:val="Comment Text Char"/>
    <w:basedOn w:val="DefaultParagraphFont"/>
    <w:link w:val="CommentText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nhideWhenUsed/>
    <w:rsid w:val="00B9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DefaultParagraphFont"/>
    <w:rsid w:val="00B92927"/>
    <w:rPr>
      <w:rFonts w:ascii="Times New Roman" w:hAnsi="Times New Roman" w:cs="Times New Roman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8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10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rsid w:val="00A810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A810A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A810A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A81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0">
    <w:name w:val="WW8Num5z0"/>
    <w:rsid w:val="00A810A5"/>
    <w:rPr>
      <w:rFonts w:ascii="Symbol" w:hAnsi="Symbol"/>
    </w:rPr>
  </w:style>
  <w:style w:type="character" w:customStyle="1" w:styleId="WW8Num6z0">
    <w:name w:val="WW8Num6z0"/>
    <w:rsid w:val="00A810A5"/>
    <w:rPr>
      <w:rFonts w:ascii="Symbol" w:hAnsi="Symbol"/>
    </w:rPr>
  </w:style>
  <w:style w:type="character" w:customStyle="1" w:styleId="WW8Num7z0">
    <w:name w:val="WW8Num7z0"/>
    <w:rsid w:val="00A810A5"/>
    <w:rPr>
      <w:rFonts w:ascii="Symbol" w:hAnsi="Symbol"/>
    </w:rPr>
  </w:style>
  <w:style w:type="character" w:customStyle="1" w:styleId="WW8Num8z0">
    <w:name w:val="WW8Num8z0"/>
    <w:rsid w:val="00A810A5"/>
    <w:rPr>
      <w:rFonts w:ascii="Symbol" w:hAnsi="Symbol"/>
    </w:rPr>
  </w:style>
  <w:style w:type="character" w:customStyle="1" w:styleId="WW8Num10z0">
    <w:name w:val="WW8Num10z0"/>
    <w:rsid w:val="00A810A5"/>
    <w:rPr>
      <w:rFonts w:ascii="Symbol" w:hAnsi="Symbol"/>
    </w:rPr>
  </w:style>
  <w:style w:type="character" w:customStyle="1" w:styleId="WW8Num11z0">
    <w:name w:val="WW8Num11z0"/>
    <w:rsid w:val="00A810A5"/>
    <w:rPr>
      <w:rFonts w:ascii="Symbol" w:hAnsi="Symbol"/>
    </w:rPr>
  </w:style>
  <w:style w:type="character" w:customStyle="1" w:styleId="WW8Num12z0">
    <w:name w:val="WW8Num12z0"/>
    <w:rsid w:val="00A810A5"/>
    <w:rPr>
      <w:rFonts w:ascii="Symbol" w:hAnsi="Symbol" w:cs="Times New Roman"/>
    </w:rPr>
  </w:style>
  <w:style w:type="character" w:customStyle="1" w:styleId="WW8Num12z1">
    <w:name w:val="WW8Num12z1"/>
    <w:rsid w:val="00A810A5"/>
    <w:rPr>
      <w:rFonts w:ascii="OpenSymbol" w:hAnsi="OpenSymbol" w:cs="Courier New"/>
    </w:rPr>
  </w:style>
  <w:style w:type="character" w:customStyle="1" w:styleId="WW8Num13z1">
    <w:name w:val="WW8Num13z1"/>
    <w:rsid w:val="00A810A5"/>
    <w:rPr>
      <w:rFonts w:ascii="Courier New" w:hAnsi="Courier New" w:cs="Courier New"/>
    </w:rPr>
  </w:style>
  <w:style w:type="character" w:customStyle="1" w:styleId="WW8Num13z2">
    <w:name w:val="WW8Num13z2"/>
    <w:rsid w:val="00A810A5"/>
    <w:rPr>
      <w:rFonts w:ascii="Wingdings" w:hAnsi="Wingdings"/>
    </w:rPr>
  </w:style>
  <w:style w:type="character" w:customStyle="1" w:styleId="WW8Num13z3">
    <w:name w:val="WW8Num13z3"/>
    <w:rsid w:val="00A810A5"/>
    <w:rPr>
      <w:rFonts w:ascii="Symbol" w:hAnsi="Symbol"/>
    </w:rPr>
  </w:style>
  <w:style w:type="character" w:customStyle="1" w:styleId="WW8Num14z0">
    <w:name w:val="WW8Num14z0"/>
    <w:rsid w:val="00A810A5"/>
    <w:rPr>
      <w:b w:val="0"/>
    </w:rPr>
  </w:style>
  <w:style w:type="character" w:customStyle="1" w:styleId="WW8Num14z1">
    <w:name w:val="WW8Num14z1"/>
    <w:rsid w:val="00A810A5"/>
    <w:rPr>
      <w:rFonts w:ascii="Times New Roman" w:hAnsi="Times New Roman" w:cs="Times New Roman"/>
    </w:rPr>
  </w:style>
  <w:style w:type="character" w:customStyle="1" w:styleId="WW8Num14z2">
    <w:name w:val="WW8Num14z2"/>
    <w:rsid w:val="00A810A5"/>
    <w:rPr>
      <w:rFonts w:ascii="Courier New" w:hAnsi="Courier New"/>
    </w:rPr>
  </w:style>
  <w:style w:type="character" w:customStyle="1" w:styleId="WW8Num15z0">
    <w:name w:val="WW8Num15z0"/>
    <w:rsid w:val="00A810A5"/>
    <w:rPr>
      <w:rFonts w:ascii="Symbol" w:hAnsi="Symbol"/>
    </w:rPr>
  </w:style>
  <w:style w:type="character" w:customStyle="1" w:styleId="WW8Num15z1">
    <w:name w:val="WW8Num15z1"/>
    <w:rsid w:val="00A810A5"/>
    <w:rPr>
      <w:rFonts w:ascii="Courier New" w:hAnsi="Courier New" w:cs="Courier New"/>
    </w:rPr>
  </w:style>
  <w:style w:type="character" w:customStyle="1" w:styleId="WW8Num15z2">
    <w:name w:val="WW8Num15z2"/>
    <w:rsid w:val="00A810A5"/>
    <w:rPr>
      <w:rFonts w:ascii="Wingdings" w:hAnsi="Wingdings"/>
    </w:rPr>
  </w:style>
  <w:style w:type="character" w:customStyle="1" w:styleId="WW8Num16z1">
    <w:name w:val="WW8Num16z1"/>
    <w:rsid w:val="00A810A5"/>
    <w:rPr>
      <w:rFonts w:ascii="Courier New" w:hAnsi="Courier New" w:cs="Courier New"/>
    </w:rPr>
  </w:style>
  <w:style w:type="character" w:customStyle="1" w:styleId="WW8Num16z2">
    <w:name w:val="WW8Num16z2"/>
    <w:rsid w:val="00A810A5"/>
    <w:rPr>
      <w:rFonts w:ascii="Wingdings" w:hAnsi="Wingdings"/>
    </w:rPr>
  </w:style>
  <w:style w:type="character" w:customStyle="1" w:styleId="WW8Num16z3">
    <w:name w:val="WW8Num16z3"/>
    <w:rsid w:val="00A810A5"/>
    <w:rPr>
      <w:rFonts w:ascii="Symbol" w:hAnsi="Symbol"/>
    </w:rPr>
  </w:style>
  <w:style w:type="character" w:customStyle="1" w:styleId="Carpredefinitoparagrafo1">
    <w:name w:val="Car. predefinito paragrafo1"/>
    <w:rsid w:val="00A810A5"/>
  </w:style>
  <w:style w:type="character" w:customStyle="1" w:styleId="CarattereCarattere2">
    <w:name w:val="Carattere Carattere2"/>
    <w:basedOn w:val="Carpredefinitoparagrafo1"/>
    <w:rsid w:val="00A810A5"/>
  </w:style>
  <w:style w:type="character" w:customStyle="1" w:styleId="CarattereCarattere1">
    <w:name w:val="Carattere Carattere1"/>
    <w:basedOn w:val="Carpredefinitoparagrafo1"/>
    <w:rsid w:val="00A810A5"/>
  </w:style>
  <w:style w:type="character" w:customStyle="1" w:styleId="CarattereCarattere">
    <w:name w:val="Carattere Carattere"/>
    <w:rsid w:val="00A810A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"/>
    <w:next w:val="BodyText"/>
    <w:rsid w:val="00A810A5"/>
    <w:pPr>
      <w:keepNext/>
      <w:suppressAutoHyphens/>
      <w:autoSpaceDE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">
    <w:name w:val="List"/>
    <w:basedOn w:val="BodyText"/>
    <w:rsid w:val="00A810A5"/>
    <w:pPr>
      <w:suppressAutoHyphens/>
      <w:autoSpaceDE/>
      <w:autoSpaceDN/>
      <w:spacing w:after="0"/>
      <w:jc w:val="center"/>
    </w:pPr>
    <w:rPr>
      <w:rFonts w:cs="Tahoma"/>
      <w:b/>
      <w:sz w:val="24"/>
      <w:lang w:eastAsia="ar-SA"/>
    </w:rPr>
  </w:style>
  <w:style w:type="paragraph" w:customStyle="1" w:styleId="Didascalia1">
    <w:name w:val="Didascalia1"/>
    <w:basedOn w:val="Normal"/>
    <w:rsid w:val="00A810A5"/>
    <w:pPr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rsid w:val="00A810A5"/>
    <w:pPr>
      <w:suppressLineNumbers/>
      <w:suppressAutoHyphens/>
      <w:autoSpaceDE/>
      <w:autoSpaceDN/>
    </w:pPr>
    <w:rPr>
      <w:rFonts w:cs="Tahoma"/>
      <w:lang w:eastAsia="ar-SA"/>
    </w:rPr>
  </w:style>
  <w:style w:type="paragraph" w:customStyle="1" w:styleId="Corpodeltesto31">
    <w:name w:val="Corpo del testo 31"/>
    <w:basedOn w:val="Normal"/>
    <w:rsid w:val="00A810A5"/>
    <w:pPr>
      <w:suppressAutoHyphens/>
      <w:autoSpaceDE/>
      <w:autoSpaceDN/>
    </w:pPr>
    <w:rPr>
      <w:color w:val="FF0000"/>
      <w:lang w:eastAsia="ar-SA"/>
    </w:rPr>
  </w:style>
  <w:style w:type="paragraph" w:customStyle="1" w:styleId="Sottotitolofrontespizio">
    <w:name w:val="Sottotitolo frontespizio"/>
    <w:basedOn w:val="Normal"/>
    <w:next w:val="BodyText"/>
    <w:rsid w:val="00A810A5"/>
    <w:pPr>
      <w:keepNext/>
      <w:keepLines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lang w:eastAsia="ar-SA"/>
    </w:rPr>
  </w:style>
  <w:style w:type="paragraph" w:customStyle="1" w:styleId="1">
    <w:name w:val="1"/>
    <w:basedOn w:val="Normal"/>
    <w:rsid w:val="00A810A5"/>
    <w:pPr>
      <w:suppressAutoHyphens/>
      <w:autoSpaceDE/>
      <w:autoSpaceDN/>
      <w:spacing w:after="160" w:line="240" w:lineRule="exact"/>
    </w:pPr>
    <w:rPr>
      <w:rFonts w:ascii="Tahoma" w:hAnsi="Tahoma"/>
      <w:lang w:val="en-US" w:eastAsia="ar-SA"/>
    </w:rPr>
  </w:style>
  <w:style w:type="paragraph" w:customStyle="1" w:styleId="Contenutotabella">
    <w:name w:val="Contenuto tabella"/>
    <w:basedOn w:val="Normal"/>
    <w:rsid w:val="00A810A5"/>
    <w:pPr>
      <w:suppressLineNumbers/>
      <w:suppressAutoHyphens/>
      <w:autoSpaceDE/>
      <w:autoSpaceDN/>
    </w:pPr>
    <w:rPr>
      <w:lang w:eastAsia="ar-SA"/>
    </w:rPr>
  </w:style>
  <w:style w:type="paragraph" w:customStyle="1" w:styleId="Intestazionetabella">
    <w:name w:val="Intestazione tabella"/>
    <w:basedOn w:val="Contenutotabella"/>
    <w:rsid w:val="00A810A5"/>
    <w:pPr>
      <w:jc w:val="center"/>
    </w:pPr>
    <w:rPr>
      <w:b/>
      <w:bCs/>
    </w:rPr>
  </w:style>
  <w:style w:type="paragraph" w:customStyle="1" w:styleId="Default">
    <w:name w:val="Default"/>
    <w:rsid w:val="00A810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"/>
    <w:uiPriority w:val="1"/>
    <w:qFormat/>
    <w:rsid w:val="00A810A5"/>
    <w:pPr>
      <w:widowControl w:val="0"/>
      <w:autoSpaceDE/>
      <w:autoSpaceDN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10A5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Heading3"/>
    <w:rsid w:val="00A810A5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"/>
    <w:uiPriority w:val="34"/>
    <w:qFormat/>
    <w:rsid w:val="00A810A5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ratto">
    <w:name w:val="tratto"/>
    <w:basedOn w:val="Normal"/>
    <w:rsid w:val="00A810A5"/>
    <w:pPr>
      <w:tabs>
        <w:tab w:val="left" w:pos="284"/>
      </w:tabs>
      <w:autoSpaceDE/>
      <w:autoSpaceDN/>
      <w:jc w:val="both"/>
    </w:pPr>
    <w:rPr>
      <w:sz w:val="24"/>
    </w:rPr>
  </w:style>
  <w:style w:type="paragraph" w:customStyle="1" w:styleId="CM50">
    <w:name w:val="CM50"/>
    <w:basedOn w:val="Default"/>
    <w:next w:val="Default"/>
    <w:rsid w:val="00A810A5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A810A5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"/>
    <w:uiPriority w:val="1"/>
    <w:qFormat/>
    <w:rsid w:val="00A810A5"/>
    <w:pPr>
      <w:widowControl w:val="0"/>
      <w:autoSpaceDE/>
      <w:autoSpaceDN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TableGrid">
    <w:name w:val="Table Grid"/>
    <w:basedOn w:val="TableNormal"/>
    <w:rsid w:val="00A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763D65"/>
    <w:pPr>
      <w:widowControl w:val="0"/>
      <w:adjustRightInd w:val="0"/>
      <w:spacing w:line="274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810A5"/>
    <w:pPr>
      <w:keepNext/>
      <w:suppressAutoHyphens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810A5"/>
    <w:pPr>
      <w:keepNext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sz w:val="4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A810A5"/>
    <w:pPr>
      <w:keepNext/>
      <w:suppressAutoHyphens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810A5"/>
    <w:pPr>
      <w:keepNext/>
      <w:tabs>
        <w:tab w:val="num" w:pos="1296"/>
      </w:tabs>
      <w:suppressAutoHyphens/>
      <w:autoSpaceDE/>
      <w:autoSpaceDN/>
      <w:ind w:left="1296" w:hanging="1296"/>
      <w:jc w:val="both"/>
      <w:outlineLvl w:val="6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2927"/>
    <w:pPr>
      <w:spacing w:before="100" w:after="10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Hyperlink">
    <w:name w:val="Hyperlink"/>
    <w:basedOn w:val="DefaultParagraphFont"/>
    <w:rsid w:val="00B92927"/>
    <w:rPr>
      <w:color w:val="BD0028"/>
      <w:u w:val="single"/>
    </w:rPr>
  </w:style>
  <w:style w:type="character" w:styleId="CommentReference">
    <w:name w:val="annotation reference"/>
    <w:basedOn w:val="DefaultParagraphFont"/>
    <w:rsid w:val="00B929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927"/>
  </w:style>
  <w:style w:type="character" w:customStyle="1" w:styleId="CommentTextChar">
    <w:name w:val="Comment Text Char"/>
    <w:basedOn w:val="DefaultParagraphFont"/>
    <w:link w:val="CommentText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nhideWhenUsed/>
    <w:rsid w:val="00B9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nhideWhenUsed/>
    <w:rsid w:val="00B929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DefaultParagraphFont"/>
    <w:rsid w:val="00B92927"/>
    <w:rPr>
      <w:rFonts w:ascii="Times New Roman" w:hAnsi="Times New Roman" w:cs="Times New Roman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8A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10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1Char">
    <w:name w:val="Heading 1 Char"/>
    <w:basedOn w:val="DefaultParagraphFont"/>
    <w:link w:val="Heading1"/>
    <w:rsid w:val="00A810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A810A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A810A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A81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0">
    <w:name w:val="WW8Num5z0"/>
    <w:rsid w:val="00A810A5"/>
    <w:rPr>
      <w:rFonts w:ascii="Symbol" w:hAnsi="Symbol"/>
    </w:rPr>
  </w:style>
  <w:style w:type="character" w:customStyle="1" w:styleId="WW8Num6z0">
    <w:name w:val="WW8Num6z0"/>
    <w:rsid w:val="00A810A5"/>
    <w:rPr>
      <w:rFonts w:ascii="Symbol" w:hAnsi="Symbol"/>
    </w:rPr>
  </w:style>
  <w:style w:type="character" w:customStyle="1" w:styleId="WW8Num7z0">
    <w:name w:val="WW8Num7z0"/>
    <w:rsid w:val="00A810A5"/>
    <w:rPr>
      <w:rFonts w:ascii="Symbol" w:hAnsi="Symbol"/>
    </w:rPr>
  </w:style>
  <w:style w:type="character" w:customStyle="1" w:styleId="WW8Num8z0">
    <w:name w:val="WW8Num8z0"/>
    <w:rsid w:val="00A810A5"/>
    <w:rPr>
      <w:rFonts w:ascii="Symbol" w:hAnsi="Symbol"/>
    </w:rPr>
  </w:style>
  <w:style w:type="character" w:customStyle="1" w:styleId="WW8Num10z0">
    <w:name w:val="WW8Num10z0"/>
    <w:rsid w:val="00A810A5"/>
    <w:rPr>
      <w:rFonts w:ascii="Symbol" w:hAnsi="Symbol"/>
    </w:rPr>
  </w:style>
  <w:style w:type="character" w:customStyle="1" w:styleId="WW8Num11z0">
    <w:name w:val="WW8Num11z0"/>
    <w:rsid w:val="00A810A5"/>
    <w:rPr>
      <w:rFonts w:ascii="Symbol" w:hAnsi="Symbol"/>
    </w:rPr>
  </w:style>
  <w:style w:type="character" w:customStyle="1" w:styleId="WW8Num12z0">
    <w:name w:val="WW8Num12z0"/>
    <w:rsid w:val="00A810A5"/>
    <w:rPr>
      <w:rFonts w:ascii="Symbol" w:hAnsi="Symbol" w:cs="Times New Roman"/>
    </w:rPr>
  </w:style>
  <w:style w:type="character" w:customStyle="1" w:styleId="WW8Num12z1">
    <w:name w:val="WW8Num12z1"/>
    <w:rsid w:val="00A810A5"/>
    <w:rPr>
      <w:rFonts w:ascii="OpenSymbol" w:hAnsi="OpenSymbol" w:cs="Courier New"/>
    </w:rPr>
  </w:style>
  <w:style w:type="character" w:customStyle="1" w:styleId="WW8Num13z1">
    <w:name w:val="WW8Num13z1"/>
    <w:rsid w:val="00A810A5"/>
    <w:rPr>
      <w:rFonts w:ascii="Courier New" w:hAnsi="Courier New" w:cs="Courier New"/>
    </w:rPr>
  </w:style>
  <w:style w:type="character" w:customStyle="1" w:styleId="WW8Num13z2">
    <w:name w:val="WW8Num13z2"/>
    <w:rsid w:val="00A810A5"/>
    <w:rPr>
      <w:rFonts w:ascii="Wingdings" w:hAnsi="Wingdings"/>
    </w:rPr>
  </w:style>
  <w:style w:type="character" w:customStyle="1" w:styleId="WW8Num13z3">
    <w:name w:val="WW8Num13z3"/>
    <w:rsid w:val="00A810A5"/>
    <w:rPr>
      <w:rFonts w:ascii="Symbol" w:hAnsi="Symbol"/>
    </w:rPr>
  </w:style>
  <w:style w:type="character" w:customStyle="1" w:styleId="WW8Num14z0">
    <w:name w:val="WW8Num14z0"/>
    <w:rsid w:val="00A810A5"/>
    <w:rPr>
      <w:b w:val="0"/>
    </w:rPr>
  </w:style>
  <w:style w:type="character" w:customStyle="1" w:styleId="WW8Num14z1">
    <w:name w:val="WW8Num14z1"/>
    <w:rsid w:val="00A810A5"/>
    <w:rPr>
      <w:rFonts w:ascii="Times New Roman" w:hAnsi="Times New Roman" w:cs="Times New Roman"/>
    </w:rPr>
  </w:style>
  <w:style w:type="character" w:customStyle="1" w:styleId="WW8Num14z2">
    <w:name w:val="WW8Num14z2"/>
    <w:rsid w:val="00A810A5"/>
    <w:rPr>
      <w:rFonts w:ascii="Courier New" w:hAnsi="Courier New"/>
    </w:rPr>
  </w:style>
  <w:style w:type="character" w:customStyle="1" w:styleId="WW8Num15z0">
    <w:name w:val="WW8Num15z0"/>
    <w:rsid w:val="00A810A5"/>
    <w:rPr>
      <w:rFonts w:ascii="Symbol" w:hAnsi="Symbol"/>
    </w:rPr>
  </w:style>
  <w:style w:type="character" w:customStyle="1" w:styleId="WW8Num15z1">
    <w:name w:val="WW8Num15z1"/>
    <w:rsid w:val="00A810A5"/>
    <w:rPr>
      <w:rFonts w:ascii="Courier New" w:hAnsi="Courier New" w:cs="Courier New"/>
    </w:rPr>
  </w:style>
  <w:style w:type="character" w:customStyle="1" w:styleId="WW8Num15z2">
    <w:name w:val="WW8Num15z2"/>
    <w:rsid w:val="00A810A5"/>
    <w:rPr>
      <w:rFonts w:ascii="Wingdings" w:hAnsi="Wingdings"/>
    </w:rPr>
  </w:style>
  <w:style w:type="character" w:customStyle="1" w:styleId="WW8Num16z1">
    <w:name w:val="WW8Num16z1"/>
    <w:rsid w:val="00A810A5"/>
    <w:rPr>
      <w:rFonts w:ascii="Courier New" w:hAnsi="Courier New" w:cs="Courier New"/>
    </w:rPr>
  </w:style>
  <w:style w:type="character" w:customStyle="1" w:styleId="WW8Num16z2">
    <w:name w:val="WW8Num16z2"/>
    <w:rsid w:val="00A810A5"/>
    <w:rPr>
      <w:rFonts w:ascii="Wingdings" w:hAnsi="Wingdings"/>
    </w:rPr>
  </w:style>
  <w:style w:type="character" w:customStyle="1" w:styleId="WW8Num16z3">
    <w:name w:val="WW8Num16z3"/>
    <w:rsid w:val="00A810A5"/>
    <w:rPr>
      <w:rFonts w:ascii="Symbol" w:hAnsi="Symbol"/>
    </w:rPr>
  </w:style>
  <w:style w:type="character" w:customStyle="1" w:styleId="Carpredefinitoparagrafo1">
    <w:name w:val="Car. predefinito paragrafo1"/>
    <w:rsid w:val="00A810A5"/>
  </w:style>
  <w:style w:type="character" w:customStyle="1" w:styleId="CarattereCarattere2">
    <w:name w:val="Carattere Carattere2"/>
    <w:basedOn w:val="Carpredefinitoparagrafo1"/>
    <w:rsid w:val="00A810A5"/>
  </w:style>
  <w:style w:type="character" w:customStyle="1" w:styleId="CarattereCarattere1">
    <w:name w:val="Carattere Carattere1"/>
    <w:basedOn w:val="Carpredefinitoparagrafo1"/>
    <w:rsid w:val="00A810A5"/>
  </w:style>
  <w:style w:type="character" w:customStyle="1" w:styleId="CarattereCarattere">
    <w:name w:val="Carattere Carattere"/>
    <w:rsid w:val="00A810A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"/>
    <w:next w:val="BodyText"/>
    <w:rsid w:val="00A810A5"/>
    <w:pPr>
      <w:keepNext/>
      <w:suppressAutoHyphens/>
      <w:autoSpaceDE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">
    <w:name w:val="List"/>
    <w:basedOn w:val="BodyText"/>
    <w:rsid w:val="00A810A5"/>
    <w:pPr>
      <w:suppressAutoHyphens/>
      <w:autoSpaceDE/>
      <w:autoSpaceDN/>
      <w:spacing w:after="0"/>
      <w:jc w:val="center"/>
    </w:pPr>
    <w:rPr>
      <w:rFonts w:cs="Tahoma"/>
      <w:b/>
      <w:sz w:val="24"/>
      <w:lang w:eastAsia="ar-SA"/>
    </w:rPr>
  </w:style>
  <w:style w:type="paragraph" w:customStyle="1" w:styleId="Didascalia1">
    <w:name w:val="Didascalia1"/>
    <w:basedOn w:val="Normal"/>
    <w:rsid w:val="00A810A5"/>
    <w:pPr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rsid w:val="00A810A5"/>
    <w:pPr>
      <w:suppressLineNumbers/>
      <w:suppressAutoHyphens/>
      <w:autoSpaceDE/>
      <w:autoSpaceDN/>
    </w:pPr>
    <w:rPr>
      <w:rFonts w:cs="Tahoma"/>
      <w:lang w:eastAsia="ar-SA"/>
    </w:rPr>
  </w:style>
  <w:style w:type="paragraph" w:customStyle="1" w:styleId="Corpodeltesto31">
    <w:name w:val="Corpo del testo 31"/>
    <w:basedOn w:val="Normal"/>
    <w:rsid w:val="00A810A5"/>
    <w:pPr>
      <w:suppressAutoHyphens/>
      <w:autoSpaceDE/>
      <w:autoSpaceDN/>
    </w:pPr>
    <w:rPr>
      <w:color w:val="FF0000"/>
      <w:lang w:eastAsia="ar-SA"/>
    </w:rPr>
  </w:style>
  <w:style w:type="paragraph" w:customStyle="1" w:styleId="Sottotitolofrontespizio">
    <w:name w:val="Sottotitolo frontespizio"/>
    <w:basedOn w:val="Normal"/>
    <w:next w:val="BodyText"/>
    <w:rsid w:val="00A810A5"/>
    <w:pPr>
      <w:keepNext/>
      <w:keepLines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lang w:eastAsia="ar-SA"/>
    </w:rPr>
  </w:style>
  <w:style w:type="paragraph" w:customStyle="1" w:styleId="1">
    <w:name w:val="1"/>
    <w:basedOn w:val="Normal"/>
    <w:rsid w:val="00A810A5"/>
    <w:pPr>
      <w:suppressAutoHyphens/>
      <w:autoSpaceDE/>
      <w:autoSpaceDN/>
      <w:spacing w:after="160" w:line="240" w:lineRule="exact"/>
    </w:pPr>
    <w:rPr>
      <w:rFonts w:ascii="Tahoma" w:hAnsi="Tahoma"/>
      <w:lang w:val="en-US" w:eastAsia="ar-SA"/>
    </w:rPr>
  </w:style>
  <w:style w:type="paragraph" w:customStyle="1" w:styleId="Contenutotabella">
    <w:name w:val="Contenuto tabella"/>
    <w:basedOn w:val="Normal"/>
    <w:rsid w:val="00A810A5"/>
    <w:pPr>
      <w:suppressLineNumbers/>
      <w:suppressAutoHyphens/>
      <w:autoSpaceDE/>
      <w:autoSpaceDN/>
    </w:pPr>
    <w:rPr>
      <w:lang w:eastAsia="ar-SA"/>
    </w:rPr>
  </w:style>
  <w:style w:type="paragraph" w:customStyle="1" w:styleId="Intestazionetabella">
    <w:name w:val="Intestazione tabella"/>
    <w:basedOn w:val="Contenutotabella"/>
    <w:rsid w:val="00A810A5"/>
    <w:pPr>
      <w:jc w:val="center"/>
    </w:pPr>
    <w:rPr>
      <w:b/>
      <w:bCs/>
    </w:rPr>
  </w:style>
  <w:style w:type="paragraph" w:customStyle="1" w:styleId="Default">
    <w:name w:val="Default"/>
    <w:rsid w:val="00A810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"/>
    <w:uiPriority w:val="1"/>
    <w:qFormat/>
    <w:rsid w:val="00A810A5"/>
    <w:pPr>
      <w:widowControl w:val="0"/>
      <w:autoSpaceDE/>
      <w:autoSpaceDN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10A5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Heading3"/>
    <w:rsid w:val="00A810A5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"/>
    <w:uiPriority w:val="34"/>
    <w:qFormat/>
    <w:rsid w:val="00A810A5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ratto">
    <w:name w:val="tratto"/>
    <w:basedOn w:val="Normal"/>
    <w:rsid w:val="00A810A5"/>
    <w:pPr>
      <w:tabs>
        <w:tab w:val="left" w:pos="284"/>
      </w:tabs>
      <w:autoSpaceDE/>
      <w:autoSpaceDN/>
      <w:jc w:val="both"/>
    </w:pPr>
    <w:rPr>
      <w:sz w:val="24"/>
    </w:rPr>
  </w:style>
  <w:style w:type="paragraph" w:customStyle="1" w:styleId="CM50">
    <w:name w:val="CM50"/>
    <w:basedOn w:val="Default"/>
    <w:next w:val="Default"/>
    <w:rsid w:val="00A810A5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A810A5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"/>
    <w:uiPriority w:val="1"/>
    <w:qFormat/>
    <w:rsid w:val="00A810A5"/>
    <w:pPr>
      <w:widowControl w:val="0"/>
      <w:autoSpaceDE/>
      <w:autoSpaceDN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TableGrid">
    <w:name w:val="Table Grid"/>
    <w:basedOn w:val="TableNormal"/>
    <w:rsid w:val="00A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763D65"/>
    <w:pPr>
      <w:widowControl w:val="0"/>
      <w:adjustRightInd w:val="0"/>
      <w:spacing w:line="274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imetspa@simetspa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D2E5-6192-D94F-898F-08CC262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3638</Words>
  <Characters>20740</Characters>
  <Application>Microsoft Macintosh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Concetta Castiglione</cp:lastModifiedBy>
  <cp:revision>2</cp:revision>
  <cp:lastPrinted>2018-11-13T16:32:00Z</cp:lastPrinted>
  <dcterms:created xsi:type="dcterms:W3CDTF">2020-11-09T10:32:00Z</dcterms:created>
  <dcterms:modified xsi:type="dcterms:W3CDTF">2020-11-09T10:32:00Z</dcterms:modified>
</cp:coreProperties>
</file>